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0DDAA">
      <w:pPr>
        <w:pStyle w:val="5"/>
        <w:ind w:left="5661"/>
        <w:jc w:val="both"/>
        <w:rPr>
          <w:rFonts w:hint="default"/>
          <w:sz w:val="20"/>
          <w:szCs w:val="20"/>
          <w:lang w:val="ru-RU"/>
        </w:rPr>
      </w:pPr>
      <w:r>
        <w:rPr>
          <w:sz w:val="20"/>
          <w:szCs w:val="20"/>
        </w:rPr>
        <w:t>УТВЕРЖДАЮ</w:t>
      </w:r>
      <w:r>
        <w:rPr>
          <w:rFonts w:hint="default"/>
          <w:sz w:val="20"/>
          <w:szCs w:val="20"/>
          <w:lang w:val="ru-RU"/>
        </w:rPr>
        <w:t>:</w:t>
      </w:r>
    </w:p>
    <w:p w14:paraId="6FDD1101">
      <w:pPr>
        <w:pStyle w:val="5"/>
        <w:ind w:left="5661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>Вр</w:t>
      </w:r>
      <w:r>
        <w:rPr>
          <w:rFonts w:hint="default"/>
          <w:sz w:val="20"/>
          <w:szCs w:val="20"/>
          <w:lang w:val="ru-RU"/>
        </w:rPr>
        <w:t xml:space="preserve">.и.о.главы  </w:t>
      </w:r>
      <w:r>
        <w:rPr>
          <w:sz w:val="20"/>
          <w:szCs w:val="20"/>
        </w:rPr>
        <w:t>сельского поселения</w:t>
      </w:r>
    </w:p>
    <w:p w14:paraId="0D665C2C">
      <w:pPr>
        <w:pStyle w:val="5"/>
        <w:ind w:left="566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Каратовский сельсовет </w:t>
      </w:r>
    </w:p>
    <w:p w14:paraId="25772834">
      <w:pPr>
        <w:pStyle w:val="5"/>
        <w:ind w:left="5661"/>
        <w:jc w:val="both"/>
        <w:rPr>
          <w:sz w:val="20"/>
          <w:szCs w:val="20"/>
        </w:rPr>
      </w:pPr>
      <w:r>
        <w:rPr>
          <w:sz w:val="20"/>
          <w:szCs w:val="20"/>
        </w:rPr>
        <w:t>муниципального района</w:t>
      </w:r>
    </w:p>
    <w:p w14:paraId="7DB500FD">
      <w:pPr>
        <w:pStyle w:val="5"/>
        <w:ind w:left="5661"/>
        <w:jc w:val="both"/>
        <w:rPr>
          <w:sz w:val="20"/>
          <w:szCs w:val="20"/>
        </w:rPr>
      </w:pPr>
      <w:r>
        <w:rPr>
          <w:sz w:val="20"/>
          <w:szCs w:val="20"/>
        </w:rPr>
        <w:t>Туймазинский район</w:t>
      </w:r>
    </w:p>
    <w:p w14:paraId="7A2FD1B9">
      <w:pPr>
        <w:pStyle w:val="5"/>
        <w:ind w:left="5661"/>
        <w:jc w:val="both"/>
        <w:rPr>
          <w:sz w:val="20"/>
          <w:szCs w:val="20"/>
        </w:rPr>
      </w:pPr>
      <w:r>
        <w:rPr>
          <w:sz w:val="20"/>
          <w:szCs w:val="20"/>
        </w:rPr>
        <w:t>Республики Башкортостан</w:t>
      </w:r>
    </w:p>
    <w:p w14:paraId="0EFEBAF0">
      <w:pPr>
        <w:pStyle w:val="5"/>
        <w:ind w:left="5661"/>
        <w:jc w:val="both"/>
        <w:rPr>
          <w:rFonts w:hint="default"/>
          <w:sz w:val="20"/>
          <w:szCs w:val="20"/>
          <w:lang w:val="ru-RU"/>
        </w:rPr>
      </w:pPr>
      <w:r>
        <w:rPr>
          <w:sz w:val="20"/>
          <w:szCs w:val="20"/>
        </w:rPr>
        <w:t>________</w:t>
      </w:r>
      <w:r>
        <w:rPr>
          <w:rFonts w:hint="default"/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З</w:t>
      </w:r>
      <w:r>
        <w:rPr>
          <w:rFonts w:hint="default"/>
          <w:sz w:val="20"/>
          <w:szCs w:val="20"/>
          <w:lang w:val="ru-RU"/>
        </w:rPr>
        <w:t>.А</w:t>
      </w:r>
      <w:r>
        <w:rPr>
          <w:sz w:val="20"/>
          <w:szCs w:val="20"/>
        </w:rPr>
        <w:t>.</w:t>
      </w:r>
      <w:r>
        <w:rPr>
          <w:rFonts w:hint="default"/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Шарифуллина</w:t>
      </w:r>
    </w:p>
    <w:p w14:paraId="42977F53">
      <w:pPr>
        <w:pStyle w:val="5"/>
        <w:ind w:left="5661"/>
        <w:jc w:val="both"/>
        <w:rPr>
          <w:sz w:val="24"/>
          <w:szCs w:val="24"/>
        </w:rPr>
      </w:pPr>
      <w:r>
        <w:rPr>
          <w:sz w:val="20"/>
          <w:szCs w:val="20"/>
        </w:rPr>
        <w:t xml:space="preserve">                      </w:t>
      </w:r>
      <w:bookmarkStart w:id="0" w:name="_GoBack"/>
      <w:bookmarkEnd w:id="0"/>
      <w:r>
        <w:rPr>
          <w:sz w:val="20"/>
          <w:szCs w:val="20"/>
        </w:rPr>
        <w:t xml:space="preserve"> </w:t>
      </w:r>
      <w:r>
        <w:rPr>
          <w:rFonts w:hint="default"/>
          <w:sz w:val="20"/>
          <w:szCs w:val="20"/>
          <w:lang w:val="ru-RU"/>
        </w:rPr>
        <w:t>07</w:t>
      </w:r>
      <w:r>
        <w:rPr>
          <w:sz w:val="20"/>
          <w:szCs w:val="20"/>
        </w:rPr>
        <w:t>.</w:t>
      </w:r>
      <w:r>
        <w:rPr>
          <w:rFonts w:hint="default"/>
          <w:sz w:val="20"/>
          <w:szCs w:val="20"/>
          <w:lang w:val="ru-RU"/>
        </w:rPr>
        <w:t>10</w:t>
      </w:r>
      <w:r>
        <w:rPr>
          <w:sz w:val="20"/>
          <w:szCs w:val="20"/>
        </w:rPr>
        <w:t>.202</w:t>
      </w:r>
      <w:r>
        <w:rPr>
          <w:rFonts w:hint="default"/>
          <w:sz w:val="20"/>
          <w:szCs w:val="20"/>
          <w:lang w:val="ru-RU"/>
        </w:rPr>
        <w:t>4</w:t>
      </w:r>
      <w:r>
        <w:rPr>
          <w:sz w:val="20"/>
          <w:szCs w:val="20"/>
        </w:rPr>
        <w:t xml:space="preserve">  год</w:t>
      </w:r>
    </w:p>
    <w:p w14:paraId="2A36D72B">
      <w:pPr>
        <w:pStyle w:val="5"/>
        <w:ind w:left="0"/>
        <w:jc w:val="both"/>
        <w:rPr>
          <w:sz w:val="24"/>
          <w:szCs w:val="24"/>
        </w:rPr>
      </w:pPr>
    </w:p>
    <w:p w14:paraId="2D7FC983">
      <w:pPr>
        <w:pStyle w:val="5"/>
        <w:ind w:left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                  </w:t>
      </w:r>
      <w:r>
        <w:rPr>
          <w:rFonts w:hint="default" w:cs="Times New Roman"/>
          <w:b/>
          <w:sz w:val="24"/>
          <w:szCs w:val="24"/>
          <w:lang w:val="ru-RU"/>
        </w:rPr>
        <w:t xml:space="preserve">      </w:t>
      </w:r>
      <w:r>
        <w:rPr>
          <w:rFonts w:cs="Times New Roman"/>
          <w:b/>
          <w:sz w:val="24"/>
          <w:szCs w:val="24"/>
        </w:rPr>
        <w:t xml:space="preserve"> ЗАКЛЮЧЕНИЕ  </w:t>
      </w:r>
    </w:p>
    <w:p w14:paraId="2F89FC73">
      <w:pPr>
        <w:pStyle w:val="5"/>
        <w:ind w:left="0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                                о результатах публичных слушаний по вопросу</w:t>
      </w:r>
    </w:p>
    <w:p w14:paraId="54D355AA">
      <w:pPr>
        <w:ind w:firstLine="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«Обсуждение проекта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 в 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Генплан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Каратовский сельсовет муниципального района Туймазинский район Республики Башкортостан»</w:t>
      </w:r>
    </w:p>
    <w:p w14:paraId="3CAB0BC2">
      <w:pPr>
        <w:pStyle w:val="5"/>
        <w:spacing w:line="360" w:lineRule="auto"/>
        <w:ind w:left="0" w:firstLine="70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Публичные слушания, назначенные решением Совета сельского поселения Каратовский сельсовет  муниципального района Туймазинский район Республики Башкортостан от </w:t>
      </w:r>
      <w:r>
        <w:rPr>
          <w:rFonts w:hint="default"/>
          <w:sz w:val="24"/>
          <w:szCs w:val="24"/>
          <w:lang w:val="ru-RU"/>
        </w:rPr>
        <w:t>04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сентября</w:t>
      </w:r>
      <w:r>
        <w:rPr>
          <w:sz w:val="24"/>
          <w:szCs w:val="24"/>
        </w:rPr>
        <w:t xml:space="preserve">  20</w:t>
      </w:r>
      <w:r>
        <w:rPr>
          <w:rFonts w:hint="default"/>
          <w:sz w:val="24"/>
          <w:szCs w:val="24"/>
          <w:lang w:val="ru-RU"/>
        </w:rPr>
        <w:t>24</w:t>
      </w:r>
      <w:r>
        <w:rPr>
          <w:sz w:val="24"/>
          <w:szCs w:val="24"/>
        </w:rPr>
        <w:t xml:space="preserve"> года № </w:t>
      </w:r>
      <w:r>
        <w:rPr>
          <w:rFonts w:hint="default"/>
          <w:sz w:val="24"/>
          <w:szCs w:val="24"/>
          <w:lang w:val="ru-RU"/>
        </w:rPr>
        <w:t>66</w:t>
      </w:r>
      <w:r>
        <w:rPr>
          <w:sz w:val="24"/>
          <w:szCs w:val="24"/>
        </w:rPr>
        <w:t xml:space="preserve"> года, по вопросу </w:t>
      </w:r>
      <w:r>
        <w:rPr>
          <w:b/>
          <w:sz w:val="24"/>
          <w:szCs w:val="24"/>
        </w:rPr>
        <w:t>«</w:t>
      </w:r>
      <w:r>
        <w:rPr>
          <w:sz w:val="24"/>
          <w:szCs w:val="24"/>
        </w:rPr>
        <w:t xml:space="preserve">Обсуждение проекта  </w:t>
      </w:r>
      <w:r>
        <w:rPr>
          <w:bCs/>
          <w:sz w:val="24"/>
          <w:szCs w:val="24"/>
        </w:rPr>
        <w:t xml:space="preserve">о внесении изменений в </w:t>
      </w:r>
      <w:r>
        <w:rPr>
          <w:bCs/>
          <w:sz w:val="24"/>
          <w:szCs w:val="24"/>
          <w:lang w:val="ru-RU"/>
        </w:rPr>
        <w:t>Генплан</w:t>
      </w:r>
      <w:r>
        <w:rPr>
          <w:bCs/>
          <w:sz w:val="24"/>
          <w:szCs w:val="24"/>
        </w:rPr>
        <w:t xml:space="preserve"> сельского поселения Каратовский сельсовет муниципального района Туймазинский район Республики Башкортостан» </w:t>
      </w:r>
      <w:r>
        <w:rPr>
          <w:sz w:val="24"/>
          <w:szCs w:val="24"/>
        </w:rPr>
        <w:t>состоялись</w:t>
      </w:r>
      <w:r>
        <w:rPr>
          <w:rFonts w:hint="default"/>
          <w:sz w:val="24"/>
          <w:szCs w:val="24"/>
          <w:lang w:val="ru-RU"/>
        </w:rPr>
        <w:t xml:space="preserve"> 07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ru-RU"/>
        </w:rPr>
        <w:t>октября</w:t>
      </w:r>
      <w:r>
        <w:rPr>
          <w:sz w:val="24"/>
          <w:szCs w:val="24"/>
        </w:rPr>
        <w:t xml:space="preserve">  202</w:t>
      </w:r>
      <w:r>
        <w:rPr>
          <w:rFonts w:hint="default"/>
          <w:sz w:val="24"/>
          <w:szCs w:val="24"/>
          <w:lang w:val="ru-RU"/>
        </w:rPr>
        <w:t>4</w:t>
      </w:r>
      <w:r>
        <w:rPr>
          <w:sz w:val="24"/>
          <w:szCs w:val="24"/>
        </w:rPr>
        <w:t xml:space="preserve"> года в 1</w:t>
      </w:r>
      <w:r>
        <w:rPr>
          <w:rFonts w:hint="default"/>
          <w:sz w:val="24"/>
          <w:szCs w:val="24"/>
          <w:lang w:val="ru-RU"/>
        </w:rPr>
        <w:t>2</w:t>
      </w:r>
      <w:r>
        <w:rPr>
          <w:sz w:val="24"/>
          <w:szCs w:val="24"/>
        </w:rPr>
        <w:t>-00 часов в здании Администрации сельского поселения по адресу</w:t>
      </w:r>
      <w:r>
        <w:rPr>
          <w:rFonts w:hint="default"/>
          <w:sz w:val="24"/>
          <w:szCs w:val="24"/>
          <w:lang w:val="ru-RU"/>
        </w:rPr>
        <w:t xml:space="preserve">: </w:t>
      </w:r>
      <w:r>
        <w:rPr>
          <w:sz w:val="24"/>
          <w:szCs w:val="24"/>
        </w:rPr>
        <w:t>452779, Республика Башкортостан, Туймазинский район, с. Каратово, ул. Школьная, 26.</w:t>
      </w:r>
    </w:p>
    <w:p w14:paraId="193BC95B">
      <w:pPr>
        <w:pStyle w:val="5"/>
        <w:spacing w:line="360" w:lineRule="auto"/>
        <w:ind w:left="0" w:firstLine="706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Тема публичных слушаний: </w:t>
      </w:r>
      <w:r>
        <w:rPr>
          <w:b/>
          <w:sz w:val="24"/>
          <w:szCs w:val="24"/>
        </w:rPr>
        <w:t>«</w:t>
      </w:r>
      <w:r>
        <w:rPr>
          <w:sz w:val="24"/>
          <w:szCs w:val="24"/>
        </w:rPr>
        <w:t xml:space="preserve">Обсуждение проекта  </w:t>
      </w:r>
      <w:r>
        <w:rPr>
          <w:bCs/>
          <w:sz w:val="24"/>
          <w:szCs w:val="24"/>
        </w:rPr>
        <w:t xml:space="preserve">о внесении изменений  в </w:t>
      </w:r>
      <w:r>
        <w:rPr>
          <w:bCs/>
          <w:sz w:val="24"/>
          <w:szCs w:val="24"/>
          <w:lang w:val="ru-RU"/>
        </w:rPr>
        <w:t>Генплан</w:t>
      </w:r>
      <w:r>
        <w:rPr>
          <w:bCs/>
          <w:sz w:val="24"/>
          <w:szCs w:val="24"/>
        </w:rPr>
        <w:t xml:space="preserve"> сельского поселения Каратовский сельсовет муниципального района Туймазинский район Республики Башкортостан»</w:t>
      </w:r>
    </w:p>
    <w:p w14:paraId="1C2C8033">
      <w:pPr>
        <w:pStyle w:val="5"/>
        <w:spacing w:line="360" w:lineRule="auto"/>
        <w:ind w:left="0" w:firstLine="706"/>
        <w:jc w:val="both"/>
        <w:rPr>
          <w:sz w:val="24"/>
          <w:szCs w:val="24"/>
        </w:rPr>
      </w:pPr>
      <w:r>
        <w:rPr>
          <w:sz w:val="24"/>
          <w:szCs w:val="24"/>
        </w:rPr>
        <w:t>Информирование населения о проведении публичных слушаний обеспечено:</w:t>
      </w:r>
    </w:p>
    <w:p w14:paraId="69F15C11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сообщение о проведении публичных слушаний по вышеизложенной повестке дня было обнародовано 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здании Администрации сельского поселения Каратовский сельсовет муниципального района Туймазинский район Республики Башкортостан и опубликовано (размещено) в сети  Интернет сельского поселения Каратовский сельсовет на официальном сайте 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</w:rPr>
        <w:t xml:space="preserve">Администрации сельского поселения Каратовский сельсовет муниципального района Туймазинский район Республики Башкортостан 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  <w:lang w:val="en-US"/>
        </w:rPr>
        <w:t>www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</w:rPr>
        <w:t>.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  <w:lang w:val="en-US"/>
        </w:rPr>
        <w:t>karatovo</w:t>
      </w:r>
      <w:r>
        <w:rPr>
          <w:rStyle w:val="4"/>
          <w:rFonts w:ascii="Times New Roman" w:hAnsi="Times New Roman" w:cs="Times New Roman"/>
          <w:color w:val="000000"/>
          <w:sz w:val="24"/>
          <w:szCs w:val="24"/>
          <w:u w:val="none"/>
        </w:rPr>
        <w:t>.ru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065F66C">
      <w:pPr>
        <w:spacing w:line="360" w:lineRule="auto"/>
        <w:ind w:firstLine="69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Письменные предложения от жителей сельского поселения Каратовский сельсовет муниципального района Туймазинский район по проекту  о внесении изменений  в </w:t>
      </w:r>
      <w:r>
        <w:rPr>
          <w:rFonts w:ascii="Times New Roman" w:hAnsi="Times New Roman" w:cs="Times New Roman"/>
          <w:bCs/>
          <w:iCs/>
          <w:sz w:val="24"/>
          <w:szCs w:val="24"/>
          <w:lang w:val="ru-RU"/>
        </w:rPr>
        <w:t>Генплан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сельского поселения Каратовский сельсовет муниципального района Туймазинский район Республики Башкортостан </w:t>
      </w:r>
      <w:r>
        <w:rPr>
          <w:rFonts w:ascii="Times New Roman" w:hAnsi="Times New Roman" w:cs="Times New Roman"/>
          <w:bCs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е   поступили.</w:t>
      </w:r>
    </w:p>
    <w:p w14:paraId="47E09738">
      <w:pPr>
        <w:spacing w:line="360" w:lineRule="auto"/>
        <w:ind w:firstLine="70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день проведения публичных слушаний вопросов и предложений также не поступили.</w:t>
      </w:r>
    </w:p>
    <w:p w14:paraId="723ECC4F">
      <w:pPr>
        <w:pStyle w:val="5"/>
        <w:spacing w:line="360" w:lineRule="auto"/>
        <w:ind w:left="0" w:firstLine="720"/>
        <w:jc w:val="both"/>
        <w:rPr>
          <w:rFonts w:hint="default"/>
          <w:bCs/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</w:t>
      </w:r>
      <w:r>
        <w:rPr>
          <w:sz w:val="24"/>
          <w:szCs w:val="24"/>
        </w:rPr>
        <w:t xml:space="preserve">ринято решение поддержать «Проект  </w:t>
      </w:r>
      <w:r>
        <w:rPr>
          <w:bCs/>
          <w:sz w:val="24"/>
          <w:szCs w:val="24"/>
        </w:rPr>
        <w:t xml:space="preserve">о внесении изменений  в </w:t>
      </w:r>
      <w:r>
        <w:rPr>
          <w:bCs/>
          <w:sz w:val="24"/>
          <w:szCs w:val="24"/>
          <w:lang w:val="ru-RU"/>
        </w:rPr>
        <w:t>Генплан</w:t>
      </w:r>
      <w:r>
        <w:rPr>
          <w:bCs/>
          <w:sz w:val="24"/>
          <w:szCs w:val="24"/>
        </w:rPr>
        <w:t xml:space="preserve"> сельского поселения Каратовский сельсовет муниципального района Туймазинский район Республики Башкортостан»</w:t>
      </w:r>
      <w:r>
        <w:rPr>
          <w:rFonts w:hint="default"/>
          <w:bCs/>
          <w:sz w:val="24"/>
          <w:szCs w:val="24"/>
          <w:lang w:val="ru-RU"/>
        </w:rPr>
        <w:t>.</w:t>
      </w:r>
    </w:p>
    <w:p w14:paraId="2D0DC9A8">
      <w:pPr>
        <w:pStyle w:val="5"/>
        <w:spacing w:line="360" w:lineRule="auto"/>
        <w:ind w:left="0" w:firstLine="706"/>
        <w:jc w:val="both"/>
        <w:rPr>
          <w:rFonts w:hint="default"/>
          <w:bCs/>
          <w:sz w:val="24"/>
          <w:szCs w:val="24"/>
          <w:lang w:val="ru-RU"/>
        </w:rPr>
      </w:pPr>
      <w:r>
        <w:rPr>
          <w:sz w:val="24"/>
          <w:szCs w:val="24"/>
        </w:rPr>
        <w:t xml:space="preserve">Комиссия по </w:t>
      </w:r>
      <w:r>
        <w:rPr>
          <w:sz w:val="24"/>
          <w:szCs w:val="24"/>
          <w:lang w:val="ru-RU"/>
        </w:rPr>
        <w:t>подготовке</w:t>
      </w:r>
      <w:r>
        <w:rPr>
          <w:rFonts w:hint="default"/>
          <w:sz w:val="24"/>
          <w:szCs w:val="24"/>
          <w:lang w:val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проекта внесения изменений в генеральный план сельского поселения</w:t>
      </w:r>
      <w:r>
        <w:rPr>
          <w:rFonts w:hint="default"/>
          <w:bCs/>
          <w:sz w:val="24"/>
          <w:szCs w:val="24"/>
          <w:lang w:val="ru-RU"/>
        </w:rPr>
        <w:t xml:space="preserve"> Каратовский сельсовет</w:t>
      </w:r>
    </w:p>
    <w:p w14:paraId="759359C6">
      <w:pPr>
        <w:pStyle w:val="5"/>
        <w:spacing w:line="360" w:lineRule="auto"/>
        <w:ind w:left="0" w:firstLine="706"/>
        <w:jc w:val="both"/>
        <w:rPr>
          <w:sz w:val="24"/>
          <w:szCs w:val="24"/>
        </w:rPr>
      </w:pPr>
      <w:r>
        <w:rPr>
          <w:rFonts w:hint="default"/>
          <w:bCs/>
          <w:sz w:val="24"/>
          <w:szCs w:val="24"/>
          <w:lang w:val="ru-RU"/>
        </w:rPr>
        <w:t xml:space="preserve"> </w:t>
      </w:r>
      <w:r>
        <w:rPr>
          <w:i/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>РЕШИЛА:</w:t>
      </w:r>
    </w:p>
    <w:p w14:paraId="01BFB4C6">
      <w:pPr>
        <w:pStyle w:val="5"/>
        <w:spacing w:line="360" w:lineRule="auto"/>
        <w:ind w:left="0"/>
        <w:jc w:val="both"/>
        <w:rPr>
          <w:i/>
          <w:sz w:val="24"/>
          <w:szCs w:val="24"/>
        </w:rPr>
      </w:pPr>
    </w:p>
    <w:p w14:paraId="57838A40">
      <w:pPr>
        <w:pStyle w:val="5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Считать публичные слушания по вопросу « </w:t>
      </w:r>
      <w:r>
        <w:rPr>
          <w:b/>
          <w:sz w:val="24"/>
          <w:szCs w:val="24"/>
        </w:rPr>
        <w:t>«</w:t>
      </w:r>
      <w:r>
        <w:rPr>
          <w:sz w:val="24"/>
          <w:szCs w:val="24"/>
        </w:rPr>
        <w:t xml:space="preserve">Обсуждение проекта </w:t>
      </w:r>
      <w:r>
        <w:rPr>
          <w:bCs/>
          <w:sz w:val="24"/>
          <w:szCs w:val="24"/>
        </w:rPr>
        <w:t xml:space="preserve"> внесени</w:t>
      </w:r>
      <w:r>
        <w:rPr>
          <w:bCs/>
          <w:sz w:val="24"/>
          <w:szCs w:val="24"/>
          <w:lang w:val="ru-RU"/>
        </w:rPr>
        <w:t>я</w:t>
      </w:r>
      <w:r>
        <w:rPr>
          <w:bCs/>
          <w:sz w:val="24"/>
          <w:szCs w:val="24"/>
        </w:rPr>
        <w:t xml:space="preserve"> изменений в </w:t>
      </w:r>
      <w:r>
        <w:rPr>
          <w:bCs/>
          <w:sz w:val="24"/>
          <w:szCs w:val="24"/>
          <w:lang w:val="ru-RU"/>
        </w:rPr>
        <w:t>Генплан</w:t>
      </w:r>
      <w:r>
        <w:rPr>
          <w:rFonts w:hint="default"/>
          <w:b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</w:rPr>
        <w:t xml:space="preserve"> сельского поселения Каратовский сельсовет муниципального района Туймазинский район Республики Башкортостан»</w:t>
      </w:r>
      <w:r>
        <w:rPr>
          <w:sz w:val="24"/>
          <w:szCs w:val="24"/>
        </w:rPr>
        <w:t xml:space="preserve"> состоявшимися и проведенными в соответствии с действующим законодательством.</w:t>
      </w:r>
    </w:p>
    <w:p w14:paraId="7E6BFF1D">
      <w:pPr>
        <w:pStyle w:val="5"/>
        <w:spacing w:line="360" w:lineRule="auto"/>
        <w:ind w:left="0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Разместить результаты публичных слушаний </w:t>
      </w:r>
      <w:r>
        <w:rPr>
          <w:rFonts w:cs="Times New Roman"/>
          <w:sz w:val="24"/>
          <w:szCs w:val="24"/>
        </w:rPr>
        <w:t xml:space="preserve">на официальном сайте </w:t>
      </w:r>
      <w:r>
        <w:rPr>
          <w:rStyle w:val="4"/>
          <w:rFonts w:cs="Times New Roman"/>
          <w:color w:val="000000"/>
          <w:sz w:val="24"/>
          <w:szCs w:val="24"/>
          <w:u w:val="none"/>
        </w:rPr>
        <w:t xml:space="preserve">Администрации сельского поселения Каратовский сельсовет муниципального района Туймазинский район Республики Башкортостан </w:t>
      </w:r>
      <w:r>
        <w:rPr>
          <w:rStyle w:val="4"/>
          <w:rFonts w:cs="Times New Roman"/>
          <w:color w:val="000000"/>
          <w:sz w:val="24"/>
          <w:szCs w:val="24"/>
          <w:u w:val="none"/>
          <w:lang w:val="en-US"/>
        </w:rPr>
        <w:t>www</w:t>
      </w:r>
      <w:r>
        <w:rPr>
          <w:rStyle w:val="4"/>
          <w:rFonts w:cs="Times New Roman"/>
          <w:color w:val="000000"/>
          <w:sz w:val="24"/>
          <w:szCs w:val="24"/>
          <w:u w:val="none"/>
        </w:rPr>
        <w:t>.</w:t>
      </w:r>
      <w:r>
        <w:rPr>
          <w:rStyle w:val="4"/>
          <w:rFonts w:cs="Times New Roman"/>
          <w:color w:val="000000"/>
          <w:sz w:val="24"/>
          <w:szCs w:val="24"/>
          <w:u w:val="none"/>
          <w:lang w:val="en-US"/>
        </w:rPr>
        <w:t>karatovo</w:t>
      </w:r>
      <w:r>
        <w:rPr>
          <w:rStyle w:val="4"/>
          <w:rFonts w:cs="Times New Roman"/>
          <w:color w:val="000000"/>
          <w:sz w:val="24"/>
          <w:szCs w:val="24"/>
          <w:u w:val="none"/>
        </w:rPr>
        <w:t>.ru</w:t>
      </w:r>
      <w:r>
        <w:rPr>
          <w:sz w:val="24"/>
          <w:szCs w:val="24"/>
        </w:rPr>
        <w:t xml:space="preserve"> в течение 14 дней со дня проведения публичных слушаний.</w:t>
      </w:r>
    </w:p>
    <w:p w14:paraId="6BBBB01C">
      <w:pPr>
        <w:pStyle w:val="5"/>
        <w:ind w:left="0"/>
        <w:jc w:val="both"/>
        <w:rPr>
          <w:sz w:val="24"/>
          <w:szCs w:val="24"/>
        </w:rPr>
      </w:pPr>
    </w:p>
    <w:p w14:paraId="23CE59AF">
      <w:pPr>
        <w:pStyle w:val="5"/>
        <w:ind w:left="0"/>
        <w:jc w:val="both"/>
        <w:rPr>
          <w:sz w:val="24"/>
          <w:szCs w:val="24"/>
        </w:rPr>
      </w:pPr>
    </w:p>
    <w:p w14:paraId="0D5794BD">
      <w:pPr>
        <w:pStyle w:val="5"/>
        <w:ind w:left="720"/>
        <w:jc w:val="both"/>
        <w:rPr>
          <w:rFonts w:hint="default"/>
          <w:sz w:val="24"/>
          <w:szCs w:val="24"/>
          <w:lang w:val="ru-RU"/>
        </w:rPr>
      </w:pPr>
      <w:r>
        <w:rPr>
          <w:sz w:val="24"/>
          <w:szCs w:val="24"/>
        </w:rPr>
        <w:t xml:space="preserve">Ведущий – член комиссии               _______________  </w:t>
      </w:r>
      <w:r>
        <w:rPr>
          <w:sz w:val="24"/>
          <w:szCs w:val="24"/>
          <w:lang w:val="ru-RU"/>
        </w:rPr>
        <w:t>Галеев</w:t>
      </w:r>
      <w:r>
        <w:rPr>
          <w:rFonts w:hint="default"/>
          <w:sz w:val="24"/>
          <w:szCs w:val="24"/>
          <w:lang w:val="ru-RU"/>
        </w:rPr>
        <w:t xml:space="preserve"> Н.М.</w:t>
      </w:r>
    </w:p>
    <w:p w14:paraId="342053C2">
      <w:pPr>
        <w:pStyle w:val="5"/>
        <w:ind w:left="720"/>
        <w:jc w:val="both"/>
        <w:rPr>
          <w:sz w:val="24"/>
          <w:szCs w:val="24"/>
        </w:rPr>
      </w:pPr>
    </w:p>
    <w:p w14:paraId="07D54DEA">
      <w:pPr>
        <w:pStyle w:val="5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Секретарь                                    _______________  З.А. Шарифуллина</w:t>
      </w:r>
    </w:p>
    <w:p w14:paraId="5B0659F4">
      <w:pPr>
        <w:pStyle w:val="5"/>
        <w:ind w:left="720"/>
        <w:jc w:val="both"/>
        <w:rPr>
          <w:sz w:val="24"/>
          <w:szCs w:val="24"/>
        </w:rPr>
      </w:pPr>
    </w:p>
    <w:p w14:paraId="26AE856F">
      <w:pPr>
        <w:pStyle w:val="5"/>
        <w:ind w:left="0"/>
        <w:jc w:val="both"/>
        <w:rPr>
          <w:sz w:val="24"/>
          <w:szCs w:val="24"/>
        </w:rPr>
      </w:pPr>
    </w:p>
    <w:p w14:paraId="42A1B2EA">
      <w:pPr>
        <w:pStyle w:val="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</w:p>
    <w:p w14:paraId="2548B6A2">
      <w:pPr>
        <w:rPr>
          <w:sz w:val="24"/>
          <w:szCs w:val="24"/>
        </w:rPr>
      </w:pPr>
    </w:p>
    <w:p w14:paraId="3059E1D8">
      <w:pPr>
        <w:rPr>
          <w:sz w:val="24"/>
          <w:szCs w:val="24"/>
        </w:rPr>
      </w:pPr>
    </w:p>
    <w:sectPr>
      <w:pgSz w:w="11906" w:h="16838"/>
      <w:pgMar w:top="567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80149B"/>
    <w:rsid w:val="003C7232"/>
    <w:rsid w:val="003E42C2"/>
    <w:rsid w:val="005922C0"/>
    <w:rsid w:val="005B0C33"/>
    <w:rsid w:val="007B3906"/>
    <w:rsid w:val="0080149B"/>
    <w:rsid w:val="00AB7892"/>
    <w:rsid w:val="00EB2C0E"/>
    <w:rsid w:val="00F044B7"/>
    <w:rsid w:val="26C502E5"/>
    <w:rsid w:val="5B82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semiHidden/>
    <w:unhideWhenUsed/>
    <w:qFormat/>
    <w:uiPriority w:val="0"/>
    <w:rPr>
      <w:color w:val="000080"/>
      <w:u w:val="single"/>
    </w:rPr>
  </w:style>
  <w:style w:type="paragraph" w:customStyle="1" w:styleId="5">
    <w:name w:val="Основной текст с отступом 31"/>
    <w:basedOn w:val="1"/>
    <w:qFormat/>
    <w:uiPriority w:val="0"/>
    <w:pPr>
      <w:suppressAutoHyphens/>
      <w:spacing w:after="0" w:line="240" w:lineRule="auto"/>
      <w:ind w:left="4320"/>
    </w:pPr>
    <w:rPr>
      <w:rFonts w:ascii="Times New Roman" w:hAnsi="Times New Roman" w:eastAsia="Times New Roman" w:cs="Calibri"/>
      <w:sz w:val="28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512</Words>
  <Characters>2921</Characters>
  <Lines>24</Lines>
  <Paragraphs>6</Paragraphs>
  <TotalTime>4</TotalTime>
  <ScaleCrop>false</ScaleCrop>
  <LinksUpToDate>false</LinksUpToDate>
  <CharactersWithSpaces>3427</CharactersWithSpaces>
  <Application>WPS Office_12.2.0.18607_F1E327BC-269C-435d-A152-05C5408002CA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2020-08-17T06:24:00Z</dcterms:created>
  <dc:creator>Управдел</dc:creator>
  <cp:lastModifiedBy>Пользователь</cp:lastModifiedBy>
  <cp:lastPrinted>2024-11-13T10:29:25Z</cp:lastPrinted>
  <dcterms:modified xsi:type="dcterms:W3CDTF">2024-11-13T10:31:30Z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498BC6B602734CAD967E7D29D499447A_12</vt:lpwstr>
  </property>
</Properties>
</file>