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142882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Протокол </w:t>
      </w:r>
    </w:p>
    <w:p w14:paraId="591D7353">
      <w:pPr>
        <w:rPr>
          <w:sz w:val="26"/>
          <w:szCs w:val="26"/>
        </w:rPr>
      </w:pPr>
    </w:p>
    <w:p w14:paraId="5982D319">
      <w:pPr>
        <w:pStyle w:val="5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публичных слушаний по обсуждению отчета  об исполнении  бюджета сельского поселения Каратовский сельсовет </w:t>
      </w:r>
      <w:r>
        <w:rPr>
          <w:sz w:val="26"/>
          <w:szCs w:val="26"/>
          <w:lang w:val="be-BY"/>
        </w:rPr>
        <w:t>з</w:t>
      </w:r>
      <w:r>
        <w:rPr>
          <w:sz w:val="26"/>
          <w:szCs w:val="26"/>
        </w:rPr>
        <w:t>а 202</w:t>
      </w:r>
      <w:r>
        <w:rPr>
          <w:rFonts w:hint="default"/>
          <w:sz w:val="26"/>
          <w:szCs w:val="26"/>
          <w:lang w:val="ru-RU"/>
        </w:rPr>
        <w:t>4</w:t>
      </w:r>
      <w:r>
        <w:rPr>
          <w:sz w:val="26"/>
          <w:szCs w:val="26"/>
        </w:rPr>
        <w:t xml:space="preserve"> год.</w:t>
      </w:r>
    </w:p>
    <w:p w14:paraId="2B132660">
      <w:pPr>
        <w:pStyle w:val="5"/>
        <w:jc w:val="center"/>
        <w:rPr>
          <w:sz w:val="26"/>
          <w:szCs w:val="26"/>
        </w:rPr>
      </w:pPr>
    </w:p>
    <w:p w14:paraId="3BDFF257">
      <w:pPr>
        <w:pStyle w:val="5"/>
        <w:rPr>
          <w:szCs w:val="24"/>
        </w:rPr>
      </w:pPr>
      <w:r>
        <w:rPr>
          <w:szCs w:val="24"/>
        </w:rPr>
        <w:t xml:space="preserve">Дата проведения: </w:t>
      </w:r>
      <w:r>
        <w:rPr>
          <w:szCs w:val="24"/>
          <w:lang w:val="be-BY"/>
        </w:rPr>
        <w:t xml:space="preserve"> </w:t>
      </w:r>
      <w:r>
        <w:rPr>
          <w:rFonts w:hint="default"/>
          <w:szCs w:val="24"/>
          <w:lang w:val="ru-RU"/>
        </w:rPr>
        <w:t>5</w:t>
      </w:r>
      <w:r>
        <w:rPr>
          <w:szCs w:val="24"/>
          <w:lang w:val="be-BY"/>
        </w:rPr>
        <w:t xml:space="preserve"> мая </w:t>
      </w:r>
      <w:r>
        <w:rPr>
          <w:szCs w:val="24"/>
        </w:rPr>
        <w:t xml:space="preserve"> 202</w:t>
      </w:r>
      <w:r>
        <w:rPr>
          <w:rFonts w:hint="default"/>
          <w:szCs w:val="24"/>
          <w:lang w:val="ru-RU"/>
        </w:rPr>
        <w:t>5 г</w:t>
      </w:r>
      <w:r>
        <w:rPr>
          <w:szCs w:val="24"/>
        </w:rPr>
        <w:t>ода.</w:t>
      </w:r>
    </w:p>
    <w:p w14:paraId="41F8E241">
      <w:pPr>
        <w:jc w:val="both"/>
        <w:rPr>
          <w:sz w:val="24"/>
          <w:szCs w:val="24"/>
          <w:lang w:val="be-BY"/>
        </w:rPr>
      </w:pPr>
      <w:r>
        <w:rPr>
          <w:sz w:val="24"/>
          <w:szCs w:val="24"/>
        </w:rPr>
        <w:t>Место проведения</w:t>
      </w:r>
      <w:r>
        <w:rPr>
          <w:sz w:val="24"/>
          <w:szCs w:val="24"/>
          <w:lang w:val="be-BY"/>
        </w:rPr>
        <w:t xml:space="preserve"> Администрации сельского поселения</w:t>
      </w:r>
    </w:p>
    <w:p w14:paraId="759D8B48">
      <w:pPr>
        <w:jc w:val="both"/>
        <w:rPr>
          <w:sz w:val="24"/>
          <w:szCs w:val="24"/>
        </w:rPr>
      </w:pPr>
      <w:r>
        <w:rPr>
          <w:sz w:val="24"/>
          <w:szCs w:val="24"/>
        </w:rPr>
        <w:t>Время проведения:   12.00 часов</w:t>
      </w:r>
    </w:p>
    <w:p w14:paraId="2FCCA3B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Присутствовали:  </w:t>
      </w:r>
      <w:r>
        <w:rPr>
          <w:sz w:val="24"/>
          <w:szCs w:val="24"/>
          <w:lang w:val="be-BY"/>
        </w:rPr>
        <w:t>1</w:t>
      </w:r>
      <w:r>
        <w:rPr>
          <w:rFonts w:hint="default"/>
          <w:sz w:val="24"/>
          <w:szCs w:val="24"/>
          <w:lang w:val="ru-RU"/>
        </w:rPr>
        <w:t>1</w:t>
      </w:r>
      <w:r>
        <w:rPr>
          <w:sz w:val="24"/>
          <w:szCs w:val="24"/>
        </w:rPr>
        <w:t xml:space="preserve">  человек</w:t>
      </w:r>
    </w:p>
    <w:p w14:paraId="19C905A0">
      <w:pPr>
        <w:jc w:val="both"/>
        <w:rPr>
          <w:sz w:val="24"/>
          <w:szCs w:val="24"/>
        </w:rPr>
      </w:pPr>
    </w:p>
    <w:p w14:paraId="67FD8A57">
      <w:pPr>
        <w:pStyle w:val="7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Повестка дня: Ознакомление и обсуждение  проекта  отчета по исполнению </w:t>
      </w:r>
      <w:r>
        <w:rPr>
          <w:sz w:val="24"/>
          <w:szCs w:val="24"/>
          <w:lang w:val="be-BY"/>
        </w:rPr>
        <w:t>б</w:t>
      </w:r>
      <w:r>
        <w:rPr>
          <w:sz w:val="24"/>
          <w:szCs w:val="24"/>
        </w:rPr>
        <w:t>юджет</w:t>
      </w:r>
      <w:r>
        <w:rPr>
          <w:sz w:val="24"/>
          <w:szCs w:val="24"/>
          <w:lang w:val="be-BY"/>
        </w:rPr>
        <w:t>а</w:t>
      </w:r>
      <w:r>
        <w:rPr>
          <w:sz w:val="24"/>
          <w:szCs w:val="24"/>
        </w:rPr>
        <w:t xml:space="preserve"> сельского </w:t>
      </w:r>
      <w:r>
        <w:rPr>
          <w:sz w:val="24"/>
          <w:szCs w:val="24"/>
          <w:lang w:val="be-BY"/>
        </w:rPr>
        <w:t>п</w:t>
      </w:r>
      <w:r>
        <w:rPr>
          <w:sz w:val="24"/>
          <w:szCs w:val="24"/>
        </w:rPr>
        <w:t xml:space="preserve">оселения Каратовский сельсовет муниципального района Туймазинский район  Республики Башкортостан  </w:t>
      </w:r>
      <w:r>
        <w:rPr>
          <w:sz w:val="24"/>
          <w:szCs w:val="24"/>
          <w:lang w:val="be-BY"/>
        </w:rPr>
        <w:t xml:space="preserve">за </w:t>
      </w:r>
      <w:r>
        <w:rPr>
          <w:sz w:val="24"/>
          <w:szCs w:val="24"/>
        </w:rPr>
        <w:t xml:space="preserve"> 202</w:t>
      </w:r>
      <w:r>
        <w:rPr>
          <w:rFonts w:hint="default"/>
          <w:sz w:val="24"/>
          <w:szCs w:val="24"/>
          <w:lang w:val="ru-RU"/>
        </w:rPr>
        <w:t>4</w:t>
      </w:r>
      <w:r>
        <w:rPr>
          <w:sz w:val="24"/>
          <w:szCs w:val="24"/>
        </w:rPr>
        <w:t xml:space="preserve"> год».</w:t>
      </w:r>
    </w:p>
    <w:p w14:paraId="6AAC75CF">
      <w:pPr>
        <w:jc w:val="both"/>
        <w:rPr>
          <w:sz w:val="24"/>
          <w:szCs w:val="24"/>
        </w:rPr>
      </w:pPr>
    </w:p>
    <w:p w14:paraId="22DF1ED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Публичные слушания открывает ведущий публичных слушаний Шарифуллина Н.М. депутат сельского поселения  Каратовский сельсовет от избирательного округа № 5.</w:t>
      </w:r>
    </w:p>
    <w:p w14:paraId="526EFC77">
      <w:pPr>
        <w:ind w:firstLine="539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В соответствии с пунктом 3  части третьей  статьи 28 Федерального закона «Об общих принципах организации местного самоуправления в Российской Федерации», статьей 13 Устава муниципального района Туймазинский район данные публичные слушания назначены решением Совета  сельского поселения от </w:t>
      </w:r>
      <w:r>
        <w:rPr>
          <w:rFonts w:hint="default"/>
          <w:bCs/>
          <w:iCs/>
          <w:sz w:val="24"/>
          <w:szCs w:val="24"/>
          <w:lang w:val="ru-RU"/>
        </w:rPr>
        <w:t>04</w:t>
      </w:r>
      <w:r>
        <w:rPr>
          <w:bCs/>
          <w:iCs/>
          <w:sz w:val="24"/>
          <w:szCs w:val="24"/>
        </w:rPr>
        <w:t>.04.202</w:t>
      </w:r>
      <w:r>
        <w:rPr>
          <w:rFonts w:hint="default"/>
          <w:bCs/>
          <w:iCs/>
          <w:sz w:val="24"/>
          <w:szCs w:val="24"/>
          <w:lang w:val="ru-RU"/>
        </w:rPr>
        <w:t>5</w:t>
      </w:r>
      <w:r>
        <w:rPr>
          <w:bCs/>
          <w:iCs/>
          <w:sz w:val="24"/>
          <w:szCs w:val="24"/>
        </w:rPr>
        <w:t xml:space="preserve"> года. </w:t>
      </w:r>
    </w:p>
    <w:p w14:paraId="4EB1E46E">
      <w:pPr>
        <w:ind w:firstLine="539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Материалы по проекту </w:t>
      </w:r>
      <w:r>
        <w:rPr>
          <w:sz w:val="24"/>
          <w:szCs w:val="24"/>
        </w:rPr>
        <w:t xml:space="preserve">отчета по исполнению </w:t>
      </w:r>
      <w:r>
        <w:rPr>
          <w:sz w:val="24"/>
          <w:szCs w:val="24"/>
          <w:lang w:val="be-BY"/>
        </w:rPr>
        <w:t>б</w:t>
      </w:r>
      <w:r>
        <w:rPr>
          <w:sz w:val="24"/>
          <w:szCs w:val="24"/>
        </w:rPr>
        <w:t>юджет</w:t>
      </w:r>
      <w:r>
        <w:rPr>
          <w:sz w:val="24"/>
          <w:szCs w:val="24"/>
          <w:lang w:val="be-BY"/>
        </w:rPr>
        <w:t>а</w:t>
      </w:r>
      <w:r>
        <w:rPr>
          <w:bCs/>
          <w:iCs/>
          <w:sz w:val="24"/>
          <w:szCs w:val="24"/>
        </w:rPr>
        <w:t xml:space="preserve"> сельского поселения  </w:t>
      </w:r>
      <w:r>
        <w:rPr>
          <w:sz w:val="24"/>
          <w:szCs w:val="24"/>
        </w:rPr>
        <w:t xml:space="preserve">Каратовский сельсовет муниципального района Туймазинский район  Республики Башкортостан  </w:t>
      </w:r>
      <w:r>
        <w:rPr>
          <w:sz w:val="24"/>
          <w:szCs w:val="24"/>
          <w:lang w:val="be-BY"/>
        </w:rPr>
        <w:t>за</w:t>
      </w:r>
      <w:r>
        <w:rPr>
          <w:sz w:val="24"/>
          <w:szCs w:val="24"/>
        </w:rPr>
        <w:t xml:space="preserve"> 202</w:t>
      </w:r>
      <w:r>
        <w:rPr>
          <w:rFonts w:hint="default"/>
          <w:sz w:val="24"/>
          <w:szCs w:val="24"/>
          <w:lang w:val="ru-RU"/>
        </w:rPr>
        <w:t>4</w:t>
      </w:r>
      <w:r>
        <w:rPr>
          <w:sz w:val="24"/>
          <w:szCs w:val="24"/>
        </w:rPr>
        <w:t xml:space="preserve"> год</w:t>
      </w:r>
      <w:r>
        <w:rPr>
          <w:sz w:val="24"/>
          <w:szCs w:val="24"/>
          <w:lang w:val="be-BY"/>
        </w:rPr>
        <w:t xml:space="preserve"> </w:t>
      </w:r>
      <w:r>
        <w:rPr>
          <w:bCs/>
          <w:iCs/>
          <w:sz w:val="24"/>
          <w:szCs w:val="24"/>
        </w:rPr>
        <w:t xml:space="preserve"> были размещены со дня подписания решения  в здании Администрации  сельского поселения Каратовский сельсовет по адресу                                           с. Каратово, улица Школьная, д. 26 и на официальном сайте Администрации сельского поселения </w:t>
      </w:r>
      <w:r>
        <w:rPr>
          <w:bCs/>
          <w:iCs/>
          <w:sz w:val="24"/>
          <w:szCs w:val="24"/>
          <w:lang w:val="en-US"/>
        </w:rPr>
        <w:t>karatovo</w:t>
      </w:r>
      <w:r>
        <w:rPr>
          <w:bCs/>
          <w:iCs/>
          <w:sz w:val="24"/>
          <w:szCs w:val="24"/>
        </w:rPr>
        <w:t>.</w:t>
      </w:r>
      <w:r>
        <w:rPr>
          <w:bCs/>
          <w:iCs/>
          <w:sz w:val="24"/>
          <w:szCs w:val="24"/>
          <w:lang w:val="en-US"/>
        </w:rPr>
        <w:t>ru</w:t>
      </w:r>
      <w:r>
        <w:rPr>
          <w:bCs/>
          <w:iCs/>
          <w:sz w:val="24"/>
          <w:szCs w:val="24"/>
        </w:rPr>
        <w:t xml:space="preserve">.  </w:t>
      </w:r>
    </w:p>
    <w:p w14:paraId="7C74DDA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Ведущий публичных слушаний  ознакомила  присутствующих с порядком ведения публичных слушаний, озвучила фамилию секретаря и количество присутствующих 1</w:t>
      </w:r>
      <w:r>
        <w:rPr>
          <w:rFonts w:hint="default"/>
          <w:sz w:val="24"/>
          <w:szCs w:val="24"/>
          <w:lang w:val="ru-RU"/>
        </w:rPr>
        <w:t>1</w:t>
      </w:r>
      <w:r>
        <w:rPr>
          <w:sz w:val="24"/>
          <w:szCs w:val="24"/>
        </w:rPr>
        <w:t xml:space="preserve"> человек.</w:t>
      </w:r>
    </w:p>
    <w:p w14:paraId="2E810CD3">
      <w:pPr>
        <w:pStyle w:val="5"/>
        <w:rPr>
          <w:szCs w:val="24"/>
        </w:rPr>
      </w:pPr>
      <w:r>
        <w:rPr>
          <w:szCs w:val="24"/>
        </w:rPr>
        <w:t xml:space="preserve">     Далее ведущий предоставил слово Хусаиновой Л.М., главе сельского поселения  для ознакомления слушателей  с проектом отчета об исполнении </w:t>
      </w:r>
      <w:r>
        <w:rPr>
          <w:szCs w:val="24"/>
          <w:lang w:val="be-BY"/>
        </w:rPr>
        <w:t>б</w:t>
      </w:r>
      <w:r>
        <w:rPr>
          <w:szCs w:val="24"/>
        </w:rPr>
        <w:t>юджет</w:t>
      </w:r>
      <w:r>
        <w:rPr>
          <w:szCs w:val="24"/>
          <w:lang w:val="be-BY"/>
        </w:rPr>
        <w:t>а</w:t>
      </w:r>
      <w:r>
        <w:rPr>
          <w:szCs w:val="24"/>
        </w:rPr>
        <w:t xml:space="preserve"> сельского </w:t>
      </w:r>
      <w:r>
        <w:rPr>
          <w:szCs w:val="24"/>
          <w:lang w:val="be-BY"/>
        </w:rPr>
        <w:t>п</w:t>
      </w:r>
      <w:r>
        <w:rPr>
          <w:szCs w:val="24"/>
        </w:rPr>
        <w:t xml:space="preserve">оселения Каратовский сельсовет муниципального района Туймазинский район  Республики Башкортостан  </w:t>
      </w:r>
      <w:r>
        <w:rPr>
          <w:szCs w:val="24"/>
          <w:lang w:val="be-BY"/>
        </w:rPr>
        <w:t>з</w:t>
      </w:r>
      <w:r>
        <w:rPr>
          <w:szCs w:val="24"/>
        </w:rPr>
        <w:t>а 202</w:t>
      </w:r>
      <w:r>
        <w:rPr>
          <w:rFonts w:hint="default"/>
          <w:szCs w:val="24"/>
          <w:lang w:val="ru-RU"/>
        </w:rPr>
        <w:t>4</w:t>
      </w:r>
      <w:r>
        <w:rPr>
          <w:szCs w:val="24"/>
        </w:rPr>
        <w:t xml:space="preserve"> год.</w:t>
      </w:r>
    </w:p>
    <w:p w14:paraId="1F75FCCE">
      <w:pPr>
        <w:pStyle w:val="5"/>
        <w:rPr>
          <w:szCs w:val="24"/>
          <w:lang w:val="be-BY"/>
        </w:rPr>
      </w:pPr>
      <w:r>
        <w:rPr>
          <w:szCs w:val="24"/>
        </w:rPr>
        <w:t xml:space="preserve">     Хусаинова Л.М. ознакомила с содержанием проекта отчета об исполнении бюджет</w:t>
      </w:r>
      <w:r>
        <w:rPr>
          <w:szCs w:val="24"/>
          <w:lang w:val="be-BY"/>
        </w:rPr>
        <w:t>а</w:t>
      </w:r>
      <w:r>
        <w:rPr>
          <w:szCs w:val="24"/>
        </w:rPr>
        <w:t xml:space="preserve"> сельского поселения Каратовский сельсовет муниципального района Туймазинский район  Республики Башкортостан  </w:t>
      </w:r>
      <w:r>
        <w:rPr>
          <w:szCs w:val="24"/>
          <w:lang w:val="be-BY"/>
        </w:rPr>
        <w:t xml:space="preserve">за </w:t>
      </w:r>
      <w:r>
        <w:rPr>
          <w:szCs w:val="24"/>
        </w:rPr>
        <w:t xml:space="preserve"> 202</w:t>
      </w:r>
      <w:r>
        <w:rPr>
          <w:rFonts w:hint="default"/>
          <w:szCs w:val="24"/>
          <w:lang w:val="ru-RU"/>
        </w:rPr>
        <w:t>4</w:t>
      </w:r>
      <w:r>
        <w:rPr>
          <w:szCs w:val="24"/>
        </w:rPr>
        <w:t xml:space="preserve"> го</w:t>
      </w:r>
      <w:r>
        <w:rPr>
          <w:szCs w:val="24"/>
          <w:lang w:val="be-BY"/>
        </w:rPr>
        <w:t>д.</w:t>
      </w:r>
    </w:p>
    <w:p w14:paraId="6366A545">
      <w:pPr>
        <w:pStyle w:val="5"/>
        <w:rPr>
          <w:szCs w:val="24"/>
        </w:rPr>
      </w:pPr>
      <w:r>
        <w:rPr>
          <w:szCs w:val="24"/>
        </w:rPr>
        <w:t xml:space="preserve">   Предложения, замечания и вопросы участников публичных слушаний по обсуждаемому проекту:</w:t>
      </w:r>
    </w:p>
    <w:p w14:paraId="6DF0BD9F">
      <w:pPr>
        <w:pStyle w:val="5"/>
        <w:rPr>
          <w:szCs w:val="24"/>
        </w:rPr>
      </w:pPr>
      <w:r>
        <w:rPr>
          <w:szCs w:val="24"/>
        </w:rPr>
        <w:t>Предложений и замечаний по проекту отчета об исполнении бюджета сельского поселения Каратовский сельсовет за 202</w:t>
      </w:r>
      <w:r>
        <w:rPr>
          <w:rFonts w:hint="default"/>
          <w:szCs w:val="24"/>
          <w:lang w:val="ru-RU"/>
        </w:rPr>
        <w:t>4</w:t>
      </w:r>
      <w:bookmarkStart w:id="0" w:name="_GoBack"/>
      <w:bookmarkEnd w:id="0"/>
      <w:r>
        <w:rPr>
          <w:szCs w:val="24"/>
        </w:rPr>
        <w:t>год  не поступило.</w:t>
      </w:r>
    </w:p>
    <w:p w14:paraId="5A7CEB88">
      <w:pPr>
        <w:pStyle w:val="5"/>
        <w:rPr>
          <w:szCs w:val="24"/>
          <w:lang w:val="be-BY"/>
        </w:rPr>
      </w:pPr>
    </w:p>
    <w:p w14:paraId="16111C5E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Уважаемые приглашенные, участвующие и жители сельского поселения. Если других вопросов и  предложений по обсуждаемым темам не имеется, то предлагаю завершить работу и  публичные слушания считать состоявшимися.</w:t>
      </w:r>
    </w:p>
    <w:p w14:paraId="1CFB52F5">
      <w:pPr>
        <w:jc w:val="both"/>
        <w:rPr>
          <w:i/>
          <w:sz w:val="24"/>
          <w:szCs w:val="24"/>
        </w:rPr>
      </w:pPr>
    </w:p>
    <w:p w14:paraId="06FF7CE2">
      <w:pPr>
        <w:jc w:val="both"/>
        <w:rPr>
          <w:i/>
          <w:sz w:val="24"/>
          <w:szCs w:val="24"/>
        </w:rPr>
      </w:pPr>
    </w:p>
    <w:p w14:paraId="2B715188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          </w:t>
      </w:r>
      <w:r>
        <w:rPr>
          <w:sz w:val="24"/>
          <w:szCs w:val="24"/>
        </w:rPr>
        <w:t>Ведущий  - член комиссии             __________________      Н.М. Шарифуллина</w:t>
      </w:r>
    </w:p>
    <w:p w14:paraId="617879A9">
      <w:pPr>
        <w:jc w:val="both"/>
        <w:rPr>
          <w:sz w:val="24"/>
          <w:szCs w:val="24"/>
        </w:rPr>
      </w:pPr>
    </w:p>
    <w:p w14:paraId="0C4F1CE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804D75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Секретарь                                         ___________________   З.А. Шарифуллина        </w:t>
      </w:r>
    </w:p>
    <w:sectPr>
      <w:pgSz w:w="11906" w:h="16838"/>
      <w:pgMar w:top="568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F15FCE"/>
    <w:rsid w:val="00112E35"/>
    <w:rsid w:val="001D6ADA"/>
    <w:rsid w:val="003E007D"/>
    <w:rsid w:val="003E0A16"/>
    <w:rsid w:val="00461445"/>
    <w:rsid w:val="007A5537"/>
    <w:rsid w:val="0080134F"/>
    <w:rsid w:val="00822F6C"/>
    <w:rsid w:val="00836CF3"/>
    <w:rsid w:val="009063B8"/>
    <w:rsid w:val="009726C6"/>
    <w:rsid w:val="009B2E0B"/>
    <w:rsid w:val="009C577F"/>
    <w:rsid w:val="009F7AEC"/>
    <w:rsid w:val="00B71FAA"/>
    <w:rsid w:val="00B73864"/>
    <w:rsid w:val="00BF1D7F"/>
    <w:rsid w:val="00C0517C"/>
    <w:rsid w:val="00C63891"/>
    <w:rsid w:val="00D42D73"/>
    <w:rsid w:val="00D66B87"/>
    <w:rsid w:val="00D90BD1"/>
    <w:rsid w:val="00DE21F5"/>
    <w:rsid w:val="00DE464F"/>
    <w:rsid w:val="00E13910"/>
    <w:rsid w:val="00F15FCE"/>
    <w:rsid w:val="00F84477"/>
    <w:rsid w:val="2C313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8"/>
    <w:semiHidden/>
    <w:unhideWhenUsed/>
    <w:uiPriority w:val="99"/>
    <w:rPr>
      <w:rFonts w:ascii="Segoe UI" w:hAnsi="Segoe UI" w:cs="Segoe UI"/>
      <w:sz w:val="18"/>
      <w:szCs w:val="18"/>
    </w:rPr>
  </w:style>
  <w:style w:type="paragraph" w:styleId="5">
    <w:name w:val="Body Text"/>
    <w:basedOn w:val="1"/>
    <w:link w:val="6"/>
    <w:uiPriority w:val="0"/>
    <w:pPr>
      <w:jc w:val="both"/>
    </w:pPr>
    <w:rPr>
      <w:sz w:val="24"/>
    </w:rPr>
  </w:style>
  <w:style w:type="character" w:customStyle="1" w:styleId="6">
    <w:name w:val="Основной текст Знак"/>
    <w:basedOn w:val="2"/>
    <w:link w:val="5"/>
    <w:uiPriority w:val="0"/>
    <w:rPr>
      <w:rFonts w:ascii="Times New Roman" w:hAnsi="Times New Roman" w:eastAsia="Times New Roman" w:cs="Times New Roman"/>
      <w:sz w:val="24"/>
      <w:szCs w:val="20"/>
      <w:lang w:eastAsia="ru-RU"/>
    </w:rPr>
  </w:style>
  <w:style w:type="paragraph" w:customStyle="1" w:styleId="7">
    <w:name w:val="Заголовок 11"/>
    <w:basedOn w:val="1"/>
    <w:next w:val="1"/>
    <w:uiPriority w:val="0"/>
    <w:pPr>
      <w:keepNext/>
      <w:ind w:firstLine="5103"/>
      <w:jc w:val="both"/>
      <w:outlineLvl w:val="0"/>
    </w:pPr>
    <w:rPr>
      <w:sz w:val="28"/>
    </w:rPr>
  </w:style>
  <w:style w:type="character" w:customStyle="1" w:styleId="8">
    <w:name w:val="Текст выноски Знак"/>
    <w:basedOn w:val="2"/>
    <w:link w:val="4"/>
    <w:semiHidden/>
    <w:uiPriority w:val="99"/>
    <w:rPr>
      <w:rFonts w:ascii="Segoe UI" w:hAnsi="Segoe UI" w:eastAsia="Times New Roman" w:cs="Segoe UI"/>
      <w:sz w:val="18"/>
      <w:szCs w:val="18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Krokoz™</Company>
  <Pages>1</Pages>
  <Words>398</Words>
  <Characters>2271</Characters>
  <Lines>18</Lines>
  <Paragraphs>5</Paragraphs>
  <TotalTime>148</TotalTime>
  <ScaleCrop>false</ScaleCrop>
  <LinksUpToDate>false</LinksUpToDate>
  <CharactersWithSpaces>2664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2016-12-20T09:28:00Z</dcterms:created>
  <dc:creator>Admin</dc:creator>
  <cp:lastModifiedBy>Пользователь</cp:lastModifiedBy>
  <cp:lastPrinted>2025-07-18T10:16:22Z</cp:lastPrinted>
  <dcterms:modified xsi:type="dcterms:W3CDTF">2025-07-18T10:16:27Z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3386C116A1E1423A9ECA9B02BC27E9C9_12</vt:lpwstr>
  </property>
</Properties>
</file>