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456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6"/>
        <w:gridCol w:w="4953"/>
      </w:tblGrid>
      <w:tr w14:paraId="19515D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E7F94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Style w:val="3"/>
              <w:tblW w:w="495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953"/>
            </w:tblGrid>
            <w:tr w14:paraId="3D57A1BF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341425C">
                  <w:r>
                    <w:rPr>
                      <w:color w:val="000000"/>
                      <w:sz w:val="28"/>
                      <w:szCs w:val="28"/>
                    </w:rPr>
                    <w:t>Приложение 1</w:t>
                  </w:r>
                </w:p>
                <w:p w14:paraId="699B84FB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14:paraId="0E498EEB">
                  <w:r>
                    <w:rPr>
                      <w:color w:val="000000"/>
                      <w:sz w:val="28"/>
                      <w:szCs w:val="28"/>
                    </w:rPr>
                    <w:t>Каратовский сельсовет</w:t>
                  </w:r>
                </w:p>
                <w:p w14:paraId="36FC78E8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14:paraId="0EB72437">
                  <w:r>
                    <w:rPr>
                      <w:color w:val="000000"/>
                      <w:sz w:val="28"/>
                      <w:szCs w:val="28"/>
                    </w:rPr>
                    <w:t>Туймазинский район</w:t>
                  </w:r>
                </w:p>
                <w:p w14:paraId="22F513D8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14:paraId="2F071259">
                  <w:pPr>
                    <w:rPr>
                      <w:rFonts w:hint="default"/>
                      <w:lang w:val="ru-RU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>о</w:t>
                  </w:r>
                  <w:r>
                    <w:rPr>
                      <w:color w:val="000000"/>
                      <w:sz w:val="28"/>
                      <w:szCs w:val="28"/>
                    </w:rPr>
                    <w:t>т</w:t>
                  </w:r>
                  <w:r>
                    <w:rPr>
                      <w:rFonts w:hint="default"/>
                      <w:color w:val="000000"/>
                      <w:sz w:val="28"/>
                      <w:szCs w:val="28"/>
                      <w:lang w:val="ru-RU"/>
                    </w:rPr>
                    <w:t xml:space="preserve"> 14 </w:t>
                  </w:r>
                  <w:r>
                    <w:rPr>
                      <w:color w:val="000000"/>
                      <w:sz w:val="28"/>
                      <w:szCs w:val="28"/>
                    </w:rPr>
                    <w:t>ноября 2025 года №</w:t>
                  </w:r>
                  <w:r>
                    <w:rPr>
                      <w:rFonts w:hint="default"/>
                      <w:color w:val="000000"/>
                      <w:sz w:val="28"/>
                      <w:szCs w:val="28"/>
                      <w:lang w:val="ru-RU"/>
                    </w:rPr>
                    <w:t xml:space="preserve"> 131</w:t>
                  </w:r>
                  <w:bookmarkStart w:id="2" w:name="_GoBack"/>
                  <w:bookmarkEnd w:id="2"/>
                </w:p>
              </w:tc>
            </w:tr>
          </w:tbl>
          <w:p w14:paraId="65E4E5D1">
            <w:pPr>
              <w:spacing w:line="1" w:lineRule="auto"/>
            </w:pPr>
          </w:p>
        </w:tc>
      </w:tr>
    </w:tbl>
    <w:p w14:paraId="616C1C5B">
      <w:pPr>
        <w:rPr>
          <w:vanish/>
        </w:rPr>
      </w:pPr>
    </w:p>
    <w:tbl>
      <w:tblPr>
        <w:tblStyle w:val="3"/>
        <w:tblW w:w="1457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70"/>
      </w:tblGrid>
      <w:tr w14:paraId="009FD2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0B88BE55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 Каратовский сельсовет</w:t>
            </w:r>
          </w:p>
          <w:p w14:paraId="17FA6C3E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Туймазинский район Республики Башкортостан</w:t>
            </w:r>
          </w:p>
          <w:p w14:paraId="7D174430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</w:tc>
      </w:tr>
    </w:tbl>
    <w:p w14:paraId="0E4B5828">
      <w:pPr>
        <w:rPr>
          <w:vanish/>
        </w:rPr>
      </w:pPr>
    </w:p>
    <w:tbl>
      <w:tblPr>
        <w:tblStyle w:val="3"/>
        <w:tblW w:w="14570" w:type="dxa"/>
        <w:jc w:val="righ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70"/>
      </w:tblGrid>
      <w:tr w14:paraId="3A9FF2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7B81B8EA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251A0EF3">
      <w:pPr>
        <w:rPr>
          <w:vanish/>
        </w:rPr>
      </w:pPr>
      <w:bookmarkStart w:id="0" w:name="__bookmark_1"/>
      <w:bookmarkEnd w:id="0"/>
    </w:p>
    <w:tbl>
      <w:tblPr>
        <w:tblStyle w:val="3"/>
        <w:tblW w:w="1447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6"/>
        <w:gridCol w:w="5461"/>
        <w:gridCol w:w="1971"/>
        <w:gridCol w:w="1971"/>
        <w:gridCol w:w="1971"/>
      </w:tblGrid>
      <w:tr w14:paraId="49564B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  <w:tblHeader/>
        </w:trPr>
        <w:tc>
          <w:tcPr>
            <w:tcW w:w="3118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Style w:val="3"/>
              <w:tblW w:w="2948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948"/>
            </w:tblGrid>
            <w:tr w14:paraId="188A08B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BC4402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Код вида, подвида доходов бюджета</w:t>
                  </w:r>
                </w:p>
              </w:tc>
            </w:tr>
          </w:tbl>
          <w:p w14:paraId="027D6EC3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10EE23E">
            <w:pPr>
              <w:jc w:val="center"/>
              <w:rPr>
                <w:vanish/>
              </w:rPr>
            </w:pPr>
          </w:p>
          <w:tbl>
            <w:tblPr>
              <w:tblStyle w:val="3"/>
              <w:tblW w:w="5330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330"/>
            </w:tblGrid>
            <w:tr w14:paraId="48C2B89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0A2F3A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</w:p>
              </w:tc>
            </w:tr>
          </w:tbl>
          <w:p w14:paraId="71301746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CF9CEE4">
            <w:pPr>
              <w:jc w:val="center"/>
              <w:rPr>
                <w:vanish/>
              </w:rPr>
            </w:pPr>
          </w:p>
          <w:tbl>
            <w:tblPr>
              <w:tblStyle w:val="3"/>
              <w:tblW w:w="5782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782"/>
            </w:tblGrid>
            <w:tr w14:paraId="160E582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82E16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14:paraId="3F58B64C">
            <w:pPr>
              <w:spacing w:line="1" w:lineRule="auto"/>
            </w:pPr>
          </w:p>
        </w:tc>
      </w:tr>
      <w:tr w14:paraId="2B2B82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exact"/>
          <w:tblHeader/>
        </w:trPr>
        <w:tc>
          <w:tcPr>
            <w:tcW w:w="3118" w:type="dxa"/>
            <w:vMerge w:val="continue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E8F5884">
            <w:pPr>
              <w:spacing w:line="1" w:lineRule="auto"/>
            </w:pPr>
          </w:p>
        </w:tc>
        <w:tc>
          <w:tcPr>
            <w:tcW w:w="5500" w:type="dxa"/>
            <w:vMerge w:val="continue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C437EE5">
            <w:pPr>
              <w:spacing w:line="1" w:lineRule="auto"/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467E0D9">
            <w:pPr>
              <w:jc w:val="center"/>
              <w:rPr>
                <w:vanish/>
              </w:rPr>
            </w:pPr>
          </w:p>
          <w:tbl>
            <w:tblPr>
              <w:tblStyle w:val="3"/>
              <w:tblW w:w="181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14"/>
            </w:tblGrid>
            <w:tr w14:paraId="29F25BC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29AD8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14:paraId="51B784F5">
            <w:pPr>
              <w:spacing w:line="1" w:lineRule="auto"/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8749688">
            <w:pPr>
              <w:jc w:val="center"/>
              <w:rPr>
                <w:vanish/>
              </w:rPr>
            </w:pPr>
          </w:p>
          <w:tbl>
            <w:tblPr>
              <w:tblStyle w:val="3"/>
              <w:tblW w:w="181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14"/>
            </w:tblGrid>
            <w:tr w14:paraId="7D75F0A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BF859E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14:paraId="309E83BF">
            <w:pPr>
              <w:spacing w:line="1" w:lineRule="auto"/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C311612">
            <w:pPr>
              <w:jc w:val="center"/>
              <w:rPr>
                <w:vanish/>
              </w:rPr>
            </w:pPr>
          </w:p>
          <w:tbl>
            <w:tblPr>
              <w:tblStyle w:val="3"/>
              <w:tblW w:w="181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14"/>
            </w:tblGrid>
            <w:tr w14:paraId="380F5FE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2888A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2027 год</w:t>
                  </w:r>
                </w:p>
              </w:tc>
            </w:tr>
          </w:tbl>
          <w:p w14:paraId="40DE4C8D">
            <w:pPr>
              <w:spacing w:line="1" w:lineRule="auto"/>
            </w:pPr>
          </w:p>
        </w:tc>
      </w:tr>
    </w:tbl>
    <w:p w14:paraId="3F46F567">
      <w:pPr>
        <w:rPr>
          <w:vanish/>
        </w:rPr>
      </w:pPr>
      <w:bookmarkStart w:id="1" w:name="__bookmark_2"/>
      <w:bookmarkEnd w:id="1"/>
    </w:p>
    <w:tbl>
      <w:tblPr>
        <w:tblStyle w:val="3"/>
        <w:tblW w:w="1447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6"/>
        <w:gridCol w:w="5461"/>
        <w:gridCol w:w="1971"/>
        <w:gridCol w:w="1971"/>
        <w:gridCol w:w="1971"/>
      </w:tblGrid>
      <w:tr w14:paraId="065F8C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  <w:tblHeader/>
        </w:trPr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Style w:val="3"/>
              <w:tblW w:w="2968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968"/>
            </w:tblGrid>
            <w:tr w14:paraId="03BF182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4149F6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14:paraId="550EED21">
            <w:pPr>
              <w:spacing w:line="1" w:lineRule="auto"/>
            </w:pP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ABFE14">
            <w:pPr>
              <w:jc w:val="center"/>
              <w:rPr>
                <w:vanish/>
              </w:rPr>
            </w:pPr>
          </w:p>
          <w:tbl>
            <w:tblPr>
              <w:tblStyle w:val="3"/>
              <w:tblW w:w="5350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350"/>
            </w:tblGrid>
            <w:tr w14:paraId="4599207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3F1F1B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14:paraId="1E7FE813">
            <w:pPr>
              <w:spacing w:line="1" w:lineRule="auto"/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F6EF21">
            <w:pPr>
              <w:jc w:val="center"/>
              <w:rPr>
                <w:vanish/>
              </w:rPr>
            </w:pPr>
          </w:p>
          <w:tbl>
            <w:tblPr>
              <w:tblStyle w:val="3"/>
              <w:tblW w:w="183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34"/>
            </w:tblGrid>
            <w:tr w14:paraId="36FD95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4090BE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394A01E2">
            <w:pPr>
              <w:spacing w:line="1" w:lineRule="auto"/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370F9E">
            <w:pPr>
              <w:jc w:val="center"/>
              <w:rPr>
                <w:vanish/>
              </w:rPr>
            </w:pPr>
          </w:p>
          <w:tbl>
            <w:tblPr>
              <w:tblStyle w:val="3"/>
              <w:tblW w:w="183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34"/>
            </w:tblGrid>
            <w:tr w14:paraId="49D18CD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5F1C68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0715ADEA">
            <w:pPr>
              <w:spacing w:line="1" w:lineRule="auto"/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BDA340">
            <w:pPr>
              <w:jc w:val="center"/>
              <w:rPr>
                <w:vanish/>
              </w:rPr>
            </w:pPr>
          </w:p>
          <w:tbl>
            <w:tblPr>
              <w:tblStyle w:val="3"/>
              <w:tblW w:w="183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34"/>
            </w:tblGrid>
            <w:tr w14:paraId="4BAB98D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2CC5C3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</w:tr>
          </w:tbl>
          <w:p w14:paraId="11124EA3">
            <w:pPr>
              <w:spacing w:line="1" w:lineRule="auto"/>
            </w:pPr>
          </w:p>
        </w:tc>
      </w:tr>
      <w:tr w14:paraId="03F75C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97F0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1F5F53F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CE5FA8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9 564 866,59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88DD7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5 601 690,00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A65AD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5 601 690,00</w:t>
            </w:r>
          </w:p>
        </w:tc>
      </w:tr>
      <w:tr w14:paraId="1AC7D4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A9F93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E89735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FD86B2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1 444 473,07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254E94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1 030 000,00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445D9B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1 166 000,00</w:t>
            </w:r>
          </w:p>
        </w:tc>
      </w:tr>
      <w:tr w14:paraId="71EEB0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427A9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6527A1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AE173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BE718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151C6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188 000,00</w:t>
            </w:r>
          </w:p>
        </w:tc>
      </w:tr>
      <w:tr w14:paraId="76752C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E76AE7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4FD117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92B05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84758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9D168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188 000,00</w:t>
            </w:r>
          </w:p>
        </w:tc>
      </w:tr>
      <w:tr w14:paraId="26A99C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3DE73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DB2063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764AC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1FCC2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E8950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188 000,00</w:t>
            </w:r>
          </w:p>
        </w:tc>
      </w:tr>
      <w:tr w14:paraId="5428C5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3F5640B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0BEC31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70C06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914C5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2B60AF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115 000,00</w:t>
            </w:r>
          </w:p>
        </w:tc>
      </w:tr>
      <w:tr w14:paraId="68D14E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272AB7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1 05 03000 01 0000 110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9E8A57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2E1FF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8D4A4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686AA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115 000,00</w:t>
            </w:r>
          </w:p>
        </w:tc>
      </w:tr>
      <w:tr w14:paraId="6D3E2D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C44F43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1 05 03010 01 0000 110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21A65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F6374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B2C3E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12687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115 000,00</w:t>
            </w:r>
          </w:p>
        </w:tc>
      </w:tr>
      <w:tr w14:paraId="16BF31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6F7DB2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35CAF1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B738A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833 000,00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04FB8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847 000,00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31CE2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861 000,00</w:t>
            </w:r>
          </w:p>
        </w:tc>
      </w:tr>
      <w:tr w14:paraId="5FD04E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EBE116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26F078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E3FF8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CE2F3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F616A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298 000,00</w:t>
            </w:r>
          </w:p>
        </w:tc>
      </w:tr>
      <w:tr w14:paraId="54DFCA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69F12B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55DB28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C573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FB839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F3ED3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298 000,00</w:t>
            </w:r>
          </w:p>
        </w:tc>
      </w:tr>
      <w:tr w14:paraId="1B999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616AE1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4E1154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FBAA5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563 000,00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C1C75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563 000,00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309D76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563 000,00</w:t>
            </w:r>
          </w:p>
        </w:tc>
      </w:tr>
      <w:tr w14:paraId="0C66B0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A0EDD3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ED0AD11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8C30E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3DE67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BE379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14:paraId="7CC550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903397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18194B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8F529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60973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9503F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14:paraId="511E6E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A49DDD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E48EF7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1698D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F170C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81517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</w:tr>
      <w:tr w14:paraId="475FC0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863B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A9502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73928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C9E42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43214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493 000,00</w:t>
            </w:r>
          </w:p>
        </w:tc>
      </w:tr>
      <w:tr w14:paraId="159F62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664BE6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27A8DC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9DA8E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65030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0FE7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0931A1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88A8C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BFECB3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E88C6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5E611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BFB93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0D3CD8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1E530C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64CB8D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E1B20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78375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EF312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4AED87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3FA146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1AFE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ШТРАФЫ, САНКЦИИ, ВОЗМЕЩЕНИЕ УЩЕРБА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AEE35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54F9D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00A60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09C57F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806F1E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1 16 02000 02 0000 140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33849F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73C6D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A0025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86B47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35DE74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B4CA1C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1 16 02020 02 0000 140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BA898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3A2B7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A1B1D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30880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14:paraId="3BD0F4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5D7B9FCB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1 17 00000 00 0000 000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AE1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bottom"/>
          </w:tcPr>
          <w:p w14:paraId="32A8C75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435 473,07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bottom"/>
          </w:tcPr>
          <w:p w14:paraId="0FF4FBD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bottom"/>
          </w:tcPr>
          <w:p w14:paraId="446D9A9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14:paraId="524071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682A7BC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1 17 05 000 00 0000 180</w:t>
            </w:r>
          </w:p>
        </w:tc>
        <w:tc>
          <w:tcPr>
            <w:tcW w:w="546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7D6996AF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197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56C6AB0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256 473,07 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bottom"/>
          </w:tcPr>
          <w:p w14:paraId="1E9C750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bottom"/>
          </w:tcPr>
          <w:p w14:paraId="73425193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14:paraId="11FA6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24DE98BB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117 05050 10 0000 180</w:t>
            </w:r>
          </w:p>
        </w:tc>
        <w:tc>
          <w:tcPr>
            <w:tcW w:w="5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96020C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неналоговые доходы бюджетов сельских поселений</w:t>
            </w: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bottom"/>
          </w:tcPr>
          <w:p w14:paraId="37D93E1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256 473,07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bottom"/>
          </w:tcPr>
          <w:p w14:paraId="2430710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bottom"/>
          </w:tcPr>
          <w:p w14:paraId="716D87A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14:paraId="2DAD20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2D1BDF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1 17 15 000 00 0000 150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7371F71C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Инициативные платежи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7621DE8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179 000,00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63273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E4C6D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14:paraId="6BF4BA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7F4973F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1 17 15 030 10 0000 150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4D5B044F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37C11BE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179 000,00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5902A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C88DC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14:paraId="12EE42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14:paraId="229E927F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117 05050 10 0000 180</w:t>
            </w:r>
          </w:p>
        </w:tc>
        <w:tc>
          <w:tcPr>
            <w:tcW w:w="5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66E947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неналоговые доходы бюджетов сельских поселений</w:t>
            </w: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bottom"/>
          </w:tcPr>
          <w:p w14:paraId="5F102C2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256 473,07</w:t>
            </w: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bottom"/>
          </w:tcPr>
          <w:p w14:paraId="0A7A821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bottom"/>
          </w:tcPr>
          <w:p w14:paraId="18DDE03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</w:tr>
      <w:tr w14:paraId="00C2CF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306EF7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1DD572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92367B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8 120 393,52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40CBC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4 571 690,00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D64285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4 435 690,00</w:t>
            </w:r>
          </w:p>
        </w:tc>
      </w:tr>
      <w:tr w14:paraId="610247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9093D4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84155D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3484E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8 120 393,52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DC406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4 571 690,00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9F942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4 435 690,00</w:t>
            </w:r>
          </w:p>
        </w:tc>
      </w:tr>
      <w:tr w14:paraId="5542BF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8D05D7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25E74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26E81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3 359 780,00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A2648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3 338 780,00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F7E61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3 202 780,00</w:t>
            </w:r>
          </w:p>
        </w:tc>
      </w:tr>
      <w:tr w14:paraId="553790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BFEF9D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A585AD6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A1A6DF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3 359 780,00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8B9EC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3 338 780,00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56924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3 202 780,00</w:t>
            </w:r>
          </w:p>
        </w:tc>
      </w:tr>
      <w:tr w14:paraId="537D33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B53A19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682AC57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1A8EF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3 359 780,00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EAD82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3 338 780,00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73C5E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3 202 780,00</w:t>
            </w:r>
          </w:p>
        </w:tc>
      </w:tr>
      <w:tr w14:paraId="687577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24C8FE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3F7377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3D891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126 955,00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C1817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8F7B2F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</w:tr>
      <w:tr w14:paraId="1A9BBF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6B5B3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97057B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B9F1A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126 955,00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78C02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70774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</w:tr>
      <w:tr w14:paraId="0CA16E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087EC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F4F3D5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3B1429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126 955,00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81444E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26554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138 910,00</w:t>
            </w:r>
          </w:p>
        </w:tc>
      </w:tr>
      <w:tr w14:paraId="3F9F36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0CFD88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56718EF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344A1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3 957 193,52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0B0FD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6BDA3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</w:tr>
      <w:tr w14:paraId="68BDDF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F75074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D66B12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D6982F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846 320,00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992CA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52B38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</w:tr>
      <w:tr w14:paraId="2CB028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3966D3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2 02 40014 10 0000 150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2A9B1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8CDDE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846 320,00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28EBB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873D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594 000,00</w:t>
            </w:r>
          </w:p>
        </w:tc>
      </w:tr>
      <w:tr w14:paraId="5D10B8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FFBEDE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4A3EC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5793D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3 160 873,52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CF6B7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5A44D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14:paraId="48F234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8B03A5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17AF81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B4A42F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3 110 873,52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0B5B04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AF8E47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14:paraId="3ED756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4E73CEE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2 02 49 999 10 7247 150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66195DC9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на проекты развития общественной инфраструктуры, основанные на местных инициативах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762FD47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1 760 749,44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F5C68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CDC3A5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14:paraId="7BA39C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ECA676B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5EE3F41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FD49C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0319E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04790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14:paraId="4B7873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AFC2B3E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2 02 49 999 10 9110 150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1713E35C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(содержание автомобильных дорог общего пользования местного значения)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7106013B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300 124,08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6A393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17B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14:paraId="134455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30D28AD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2 02 49 999 10 9120 150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5ADE6923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(ремонт и капитальный ремонт автомобильных дорог общего пользования местного значения)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217439F6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700 000,00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E0487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48DC9D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14:paraId="228387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A1B6A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2 02 90 000 00 0000 150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2EEFCB">
            <w:pPr>
              <w:pStyle w:val="6"/>
              <w:spacing w:line="284" w:lineRule="exact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  <w:t>Прочие безвозмездные поступления от других бюджетов бюджетной системы</w:t>
            </w:r>
          </w:p>
          <w:p w14:paraId="68E97D6F">
            <w:pPr>
              <w:spacing w:line="28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7DF7D2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676 465,00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990DB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B07BA1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14:paraId="143EDB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D90818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2 02 90 054 10 0000 150</w:t>
            </w:r>
          </w:p>
        </w:tc>
        <w:tc>
          <w:tcPr>
            <w:tcW w:w="5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0186B0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CF552C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676 465,00</w:t>
            </w: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033A18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D8A5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14:paraId="397FC016">
      <w:r>
        <w:t xml:space="preserve"> </w:t>
      </w:r>
    </w:p>
    <w:p w14:paraId="7C25A148">
      <w:pPr>
        <w:rPr>
          <w:sz w:val="28"/>
          <w:szCs w:val="28"/>
        </w:rPr>
      </w:pPr>
      <w:r>
        <w:rPr>
          <w:sz w:val="28"/>
          <w:szCs w:val="28"/>
        </w:rPr>
        <w:t>Глава  сельского поселения</w:t>
      </w:r>
    </w:p>
    <w:p w14:paraId="4AA9390C">
      <w:pPr>
        <w:rPr>
          <w:sz w:val="28"/>
          <w:szCs w:val="28"/>
        </w:rPr>
      </w:pPr>
      <w:r>
        <w:rPr>
          <w:sz w:val="28"/>
          <w:szCs w:val="28"/>
        </w:rPr>
        <w:t>Каратовский сельсовет</w:t>
      </w:r>
    </w:p>
    <w:p w14:paraId="58FE5ECB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14:paraId="31877EFE">
      <w:pPr>
        <w:rPr>
          <w:sz w:val="28"/>
          <w:szCs w:val="28"/>
        </w:rPr>
      </w:pPr>
      <w:r>
        <w:rPr>
          <w:sz w:val="28"/>
          <w:szCs w:val="28"/>
        </w:rPr>
        <w:t>Туймазинский район</w:t>
      </w:r>
    </w:p>
    <w:p w14:paraId="361FA9AB">
      <w:pPr>
        <w:rPr>
          <w:sz w:val="28"/>
          <w:szCs w:val="28"/>
        </w:rPr>
      </w:pPr>
      <w:r>
        <w:rPr>
          <w:sz w:val="28"/>
          <w:szCs w:val="28"/>
        </w:rPr>
        <w:t>Республики Башкортостан                                                                                                                                    Л.М. Хусаинова</w:t>
      </w:r>
    </w:p>
    <w:p w14:paraId="77BCE553"/>
    <w:sectPr>
      <w:headerReference r:id="rId3" w:type="default"/>
      <w:footerReference r:id="rId4" w:type="default"/>
      <w:pgSz w:w="16837" w:h="11905" w:orient="landscape"/>
      <w:pgMar w:top="1133" w:right="850" w:bottom="1133" w:left="1417" w:header="566" w:footer="0" w:gutter="0"/>
      <w:cols w:space="720" w:num="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W w:w="14785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4785"/>
    </w:tblGrid>
    <w:tr w14:paraId="2C7D282D">
      <w:tblPrEx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14785" w:type="dxa"/>
        </w:tcPr>
        <w:p w14:paraId="53BD0D93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16BEB046">
          <w:pPr>
            <w:spacing w:line="1" w:lineRule="auto"/>
          </w:pPr>
        </w:p>
      </w:tc>
    </w:tr>
  </w:tbl>
  <w:p w14:paraId="3A4183FA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W w:w="14785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4785"/>
    </w:tblGrid>
    <w:tr w14:paraId="5752F4FB">
      <w:tblPrEx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14785" w:type="dxa"/>
        </w:tcPr>
        <w:p w14:paraId="1C840356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 xml:space="preserve">PAGE</w:instrText>
          </w:r>
          <w:r>
            <w:fldChar w:fldCharType="separate"/>
          </w:r>
          <w:r>
            <w:rPr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14:paraId="0F80B2AB">
          <w:pPr>
            <w:spacing w:line="1" w:lineRule="auto"/>
          </w:pPr>
        </w:p>
      </w:tc>
    </w:tr>
  </w:tbl>
  <w:p w14:paraId="100D134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documentProtection w:enforcement="0"/>
  <w:defaultTabStop w:val="708"/>
  <w:autoHyphenation/>
  <w:noPunctuationKerning w:val="1"/>
  <w:characterSpacingControl w:val="doNotCompress"/>
  <w:compat>
    <w:compatSetting w:name="compatibilityMode" w:uri="http://schemas.microsoft.com/office/word" w:val="12"/>
  </w:compat>
  <w:rsids>
    <w:rsidRoot w:val="007C3D6C"/>
    <w:rsid w:val="00036154"/>
    <w:rsid w:val="000E3341"/>
    <w:rsid w:val="001B046A"/>
    <w:rsid w:val="00221780"/>
    <w:rsid w:val="00256CC0"/>
    <w:rsid w:val="002C5FE3"/>
    <w:rsid w:val="00322A4E"/>
    <w:rsid w:val="00405167"/>
    <w:rsid w:val="00483B2B"/>
    <w:rsid w:val="00591D82"/>
    <w:rsid w:val="005D6009"/>
    <w:rsid w:val="005E1AD3"/>
    <w:rsid w:val="00626121"/>
    <w:rsid w:val="00696385"/>
    <w:rsid w:val="006C6EFA"/>
    <w:rsid w:val="00702A2F"/>
    <w:rsid w:val="007C3D6C"/>
    <w:rsid w:val="00830B6A"/>
    <w:rsid w:val="008F18F1"/>
    <w:rsid w:val="00952340"/>
    <w:rsid w:val="00971D8E"/>
    <w:rsid w:val="009F5C3E"/>
    <w:rsid w:val="00A061CE"/>
    <w:rsid w:val="00AD6483"/>
    <w:rsid w:val="00AF01F6"/>
    <w:rsid w:val="00B22F22"/>
    <w:rsid w:val="00BC5051"/>
    <w:rsid w:val="00D3397F"/>
    <w:rsid w:val="00D97926"/>
    <w:rsid w:val="00E27DE6"/>
    <w:rsid w:val="522D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iPriority w:val="0"/>
    <w:rPr>
      <w:color w:val="0000FF"/>
      <w:u w:val="single"/>
    </w:rPr>
  </w:style>
  <w:style w:type="paragraph" w:styleId="5">
    <w:name w:val="toc 4"/>
    <w:autoRedefine/>
    <w:uiPriority w:val="0"/>
    <w:rPr>
      <w:rFonts w:ascii="Times New Roman" w:hAnsi="Times New Roman" w:eastAsia="Times New Roman" w:cs="Times New Roman"/>
      <w:lang w:val="ru-RU" w:eastAsia="ru-RU" w:bidi="ar-SA"/>
    </w:rPr>
  </w:style>
  <w:style w:type="paragraph" w:customStyle="1" w:styleId="6">
    <w:name w:val="Standard"/>
    <w:uiPriority w:val="0"/>
    <w:pPr>
      <w:widowControl w:val="0"/>
      <w:suppressAutoHyphens/>
      <w:overflowPunct w:val="0"/>
      <w:autoSpaceDE w:val="0"/>
      <w:autoSpaceDN w:val="0"/>
      <w:textAlignment w:val="baseline"/>
    </w:pPr>
    <w:rPr>
      <w:rFonts w:asciiTheme="minorHAnsi" w:hAnsiTheme="minorHAnsi" w:eastAsiaTheme="minorEastAsia" w:cstheme="minorBidi"/>
      <w:kern w:val="3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Krokoz™</Company>
  <Pages>8</Pages>
  <Words>1237</Words>
  <Characters>7053</Characters>
  <Lines>58</Lines>
  <Paragraphs>16</Paragraphs>
  <TotalTime>48</TotalTime>
  <ScaleCrop>false</ScaleCrop>
  <LinksUpToDate>false</LinksUpToDate>
  <CharactersWithSpaces>8274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2024-11-13T07:34:00Z</dcterms:created>
  <dc:creator>Admin</dc:creator>
  <cp:lastModifiedBy>Пользователь</cp:lastModifiedBy>
  <cp:lastPrinted>2025-11-19T04:42:29Z</cp:lastPrinted>
  <dcterms:modified xsi:type="dcterms:W3CDTF">2025-11-19T04:43:51Z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1985E33A27D94227BA26EFC6F8EA954B_12</vt:lpwstr>
  </property>
</Properties>
</file>