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7A0E0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Протокол </w:t>
      </w:r>
    </w:p>
    <w:p w14:paraId="7280670E">
      <w:pPr>
        <w:rPr>
          <w:sz w:val="24"/>
          <w:szCs w:val="24"/>
        </w:rPr>
      </w:pPr>
    </w:p>
    <w:p w14:paraId="21F48A61">
      <w:pPr>
        <w:pStyle w:val="4"/>
        <w:jc w:val="center"/>
        <w:rPr>
          <w:szCs w:val="24"/>
        </w:rPr>
      </w:pPr>
      <w:r>
        <w:rPr>
          <w:szCs w:val="24"/>
        </w:rPr>
        <w:t xml:space="preserve">публичных слушаний по обсуждению проекта  бюджета сельского поселения Каратовский сельсовет </w:t>
      </w:r>
      <w:r>
        <w:rPr>
          <w:szCs w:val="24"/>
          <w:lang w:val="be-BY"/>
        </w:rPr>
        <w:t>на</w:t>
      </w:r>
      <w:r>
        <w:rPr>
          <w:szCs w:val="24"/>
        </w:rPr>
        <w:t xml:space="preserve"> 202</w:t>
      </w:r>
      <w:r>
        <w:rPr>
          <w:rFonts w:hint="default"/>
          <w:szCs w:val="24"/>
          <w:lang w:val="ru-RU"/>
        </w:rPr>
        <w:t>6</w:t>
      </w:r>
      <w:r>
        <w:rPr>
          <w:szCs w:val="24"/>
        </w:rPr>
        <w:t xml:space="preserve"> год</w:t>
      </w:r>
      <w:r>
        <w:rPr>
          <w:szCs w:val="24"/>
          <w:lang w:val="be-BY"/>
        </w:rPr>
        <w:t xml:space="preserve"> </w:t>
      </w:r>
      <w:r>
        <w:rPr>
          <w:bCs/>
          <w:iCs/>
          <w:szCs w:val="24"/>
        </w:rPr>
        <w:t xml:space="preserve"> и на плановый период 202</w:t>
      </w:r>
      <w:r>
        <w:rPr>
          <w:rFonts w:hint="default"/>
          <w:bCs/>
          <w:iCs/>
          <w:szCs w:val="24"/>
          <w:lang w:val="ru-RU"/>
        </w:rPr>
        <w:t xml:space="preserve">7 и </w:t>
      </w:r>
      <w:r>
        <w:rPr>
          <w:bCs/>
          <w:iCs/>
          <w:szCs w:val="24"/>
        </w:rPr>
        <w:t>202</w:t>
      </w:r>
      <w:r>
        <w:rPr>
          <w:rFonts w:hint="default"/>
          <w:bCs/>
          <w:iCs/>
          <w:szCs w:val="24"/>
          <w:lang w:val="ru-RU"/>
        </w:rPr>
        <w:t>8</w:t>
      </w:r>
      <w:r>
        <w:rPr>
          <w:bCs/>
          <w:iCs/>
          <w:szCs w:val="24"/>
        </w:rPr>
        <w:t xml:space="preserve"> годов</w:t>
      </w:r>
      <w:r>
        <w:rPr>
          <w:szCs w:val="24"/>
        </w:rPr>
        <w:t>.</w:t>
      </w:r>
    </w:p>
    <w:p w14:paraId="4019EF17">
      <w:pPr>
        <w:pStyle w:val="4"/>
        <w:jc w:val="center"/>
        <w:rPr>
          <w:szCs w:val="24"/>
        </w:rPr>
      </w:pPr>
    </w:p>
    <w:p w14:paraId="0013FCEE">
      <w:pPr>
        <w:pStyle w:val="4"/>
        <w:rPr>
          <w:szCs w:val="24"/>
        </w:rPr>
      </w:pPr>
      <w:r>
        <w:rPr>
          <w:szCs w:val="24"/>
        </w:rPr>
        <w:t xml:space="preserve">Дата проведения: </w:t>
      </w:r>
      <w:r>
        <w:rPr>
          <w:szCs w:val="24"/>
          <w:lang w:val="be-BY"/>
        </w:rPr>
        <w:t xml:space="preserve"> 0</w:t>
      </w:r>
      <w:r>
        <w:rPr>
          <w:rFonts w:hint="default"/>
          <w:szCs w:val="24"/>
          <w:lang w:val="ru-RU"/>
        </w:rPr>
        <w:t xml:space="preserve">5 </w:t>
      </w:r>
      <w:r>
        <w:rPr>
          <w:szCs w:val="24"/>
          <w:lang w:val="be-BY"/>
        </w:rPr>
        <w:t xml:space="preserve">декабря </w:t>
      </w:r>
      <w:r>
        <w:rPr>
          <w:szCs w:val="24"/>
        </w:rPr>
        <w:t xml:space="preserve"> 202</w:t>
      </w:r>
      <w:r>
        <w:rPr>
          <w:rFonts w:hint="default"/>
          <w:szCs w:val="24"/>
          <w:lang w:val="ru-RU"/>
        </w:rPr>
        <w:t>5</w:t>
      </w:r>
      <w:r>
        <w:rPr>
          <w:szCs w:val="24"/>
        </w:rPr>
        <w:t xml:space="preserve"> года.</w:t>
      </w:r>
    </w:p>
    <w:p w14:paraId="4A70CD2C">
      <w:pPr>
        <w:jc w:val="both"/>
        <w:rPr>
          <w:sz w:val="24"/>
          <w:szCs w:val="24"/>
          <w:lang w:val="be-BY"/>
        </w:rPr>
      </w:pPr>
      <w:r>
        <w:rPr>
          <w:sz w:val="24"/>
          <w:szCs w:val="24"/>
        </w:rPr>
        <w:t>Место проведения</w:t>
      </w:r>
      <w:r>
        <w:rPr>
          <w:sz w:val="24"/>
          <w:szCs w:val="24"/>
          <w:lang w:val="be-BY"/>
        </w:rPr>
        <w:t xml:space="preserve"> Администрации сельского поселения</w:t>
      </w:r>
    </w:p>
    <w:p w14:paraId="4A848E44">
      <w:pPr>
        <w:jc w:val="both"/>
        <w:rPr>
          <w:sz w:val="24"/>
          <w:szCs w:val="24"/>
        </w:rPr>
      </w:pPr>
      <w:r>
        <w:rPr>
          <w:sz w:val="24"/>
          <w:szCs w:val="24"/>
        </w:rPr>
        <w:t>Время проведения:   1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>.00 часов</w:t>
      </w:r>
    </w:p>
    <w:p w14:paraId="7B7D604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Присутствовали:  </w:t>
      </w:r>
      <w:r>
        <w:rPr>
          <w:sz w:val="24"/>
          <w:szCs w:val="24"/>
          <w:lang w:val="be-BY"/>
        </w:rPr>
        <w:t>1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 человек</w:t>
      </w:r>
    </w:p>
    <w:p w14:paraId="28DE3658">
      <w:pPr>
        <w:jc w:val="both"/>
        <w:rPr>
          <w:sz w:val="24"/>
          <w:szCs w:val="24"/>
        </w:rPr>
      </w:pPr>
    </w:p>
    <w:p w14:paraId="40AAD0C8">
      <w:pPr>
        <w:pStyle w:val="6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Повестка дня: Ознакомление и обсуждение  </w:t>
      </w:r>
      <w:r>
        <w:rPr>
          <w:sz w:val="24"/>
          <w:szCs w:val="24"/>
          <w:lang w:val="ru-RU"/>
        </w:rPr>
        <w:t>с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проект</w:t>
      </w:r>
      <w:r>
        <w:rPr>
          <w:sz w:val="24"/>
          <w:szCs w:val="24"/>
          <w:lang w:val="ru-RU"/>
        </w:rPr>
        <w:t>ом</w:t>
      </w:r>
      <w:r>
        <w:rPr>
          <w:sz w:val="24"/>
          <w:szCs w:val="24"/>
        </w:rPr>
        <w:t xml:space="preserve">  </w:t>
      </w:r>
      <w:r>
        <w:rPr>
          <w:sz w:val="24"/>
          <w:szCs w:val="24"/>
          <w:lang w:val="be-BY"/>
        </w:rPr>
        <w:t>б</w:t>
      </w:r>
      <w:r>
        <w:rPr>
          <w:sz w:val="24"/>
          <w:szCs w:val="24"/>
        </w:rPr>
        <w:t>юджет</w:t>
      </w:r>
      <w:r>
        <w:rPr>
          <w:sz w:val="24"/>
          <w:szCs w:val="24"/>
          <w:lang w:val="be-BY"/>
        </w:rPr>
        <w:t>а</w:t>
      </w:r>
      <w:r>
        <w:rPr>
          <w:sz w:val="24"/>
          <w:szCs w:val="24"/>
        </w:rPr>
        <w:t xml:space="preserve"> сельского </w:t>
      </w:r>
      <w:r>
        <w:rPr>
          <w:sz w:val="24"/>
          <w:szCs w:val="24"/>
          <w:lang w:val="be-BY"/>
        </w:rPr>
        <w:t>п</w:t>
      </w:r>
      <w:r>
        <w:rPr>
          <w:sz w:val="24"/>
          <w:szCs w:val="24"/>
        </w:rPr>
        <w:t xml:space="preserve">оселения Каратовский сельсовет муниципального района Туймазинский район  Республики Башкортостан  </w:t>
      </w:r>
      <w:r>
        <w:rPr>
          <w:sz w:val="24"/>
          <w:szCs w:val="24"/>
          <w:lang w:val="be-BY"/>
        </w:rPr>
        <w:t xml:space="preserve">на </w:t>
      </w:r>
      <w:r>
        <w:rPr>
          <w:sz w:val="24"/>
          <w:szCs w:val="24"/>
        </w:rPr>
        <w:t xml:space="preserve"> 202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  год и на плановый период 202</w:t>
      </w:r>
      <w:r>
        <w:rPr>
          <w:rFonts w:hint="default"/>
          <w:sz w:val="24"/>
          <w:szCs w:val="24"/>
          <w:lang w:val="ru-RU"/>
        </w:rPr>
        <w:t>7</w:t>
      </w:r>
      <w:r>
        <w:rPr>
          <w:sz w:val="24"/>
          <w:szCs w:val="24"/>
        </w:rPr>
        <w:t xml:space="preserve"> и 202</w:t>
      </w:r>
      <w:r>
        <w:rPr>
          <w:rFonts w:hint="default"/>
          <w:sz w:val="24"/>
          <w:szCs w:val="24"/>
          <w:lang w:val="ru-RU"/>
        </w:rPr>
        <w:t>8</w:t>
      </w:r>
      <w:r>
        <w:rPr>
          <w:sz w:val="24"/>
          <w:szCs w:val="24"/>
        </w:rPr>
        <w:t xml:space="preserve"> годов».</w:t>
      </w:r>
    </w:p>
    <w:p w14:paraId="2EFA9C3A">
      <w:pPr>
        <w:jc w:val="both"/>
        <w:rPr>
          <w:sz w:val="24"/>
          <w:szCs w:val="24"/>
        </w:rPr>
      </w:pPr>
    </w:p>
    <w:p w14:paraId="143E37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Публи</w:t>
      </w:r>
      <w:r>
        <w:rPr>
          <w:color w:val="auto"/>
          <w:sz w:val="24"/>
          <w:szCs w:val="24"/>
        </w:rPr>
        <w:t xml:space="preserve">чные слушания открывает ведущий публичных слушаний </w:t>
      </w:r>
      <w:r>
        <w:rPr>
          <w:color w:val="auto"/>
          <w:sz w:val="24"/>
          <w:szCs w:val="24"/>
          <w:lang w:val="ru-RU"/>
        </w:rPr>
        <w:t>депутат</w:t>
      </w:r>
      <w:r>
        <w:rPr>
          <w:rFonts w:hint="default"/>
          <w:color w:val="auto"/>
          <w:sz w:val="24"/>
          <w:szCs w:val="24"/>
          <w:lang w:val="ru-RU"/>
        </w:rPr>
        <w:t xml:space="preserve"> сельского поселения </w:t>
      </w:r>
      <w:r>
        <w:rPr>
          <w:color w:val="auto"/>
          <w:sz w:val="24"/>
          <w:szCs w:val="24"/>
        </w:rPr>
        <w:t xml:space="preserve">  Каратовский сельсовет </w:t>
      </w:r>
      <w:r>
        <w:rPr>
          <w:color w:val="auto"/>
          <w:sz w:val="24"/>
          <w:szCs w:val="24"/>
          <w:lang w:val="ru-RU"/>
        </w:rPr>
        <w:t>Шарифуллина</w:t>
      </w:r>
      <w:r>
        <w:rPr>
          <w:rFonts w:hint="default"/>
          <w:color w:val="auto"/>
          <w:sz w:val="24"/>
          <w:szCs w:val="24"/>
          <w:lang w:val="ru-RU"/>
        </w:rPr>
        <w:t xml:space="preserve"> Наиля Миргасимовна депутат </w:t>
      </w:r>
      <w:r>
        <w:rPr>
          <w:color w:val="auto"/>
          <w:sz w:val="24"/>
          <w:szCs w:val="24"/>
        </w:rPr>
        <w:t xml:space="preserve">от избирательного округа № </w:t>
      </w:r>
      <w:r>
        <w:rPr>
          <w:rFonts w:hint="default"/>
          <w:color w:val="auto"/>
          <w:sz w:val="24"/>
          <w:szCs w:val="24"/>
          <w:lang w:val="ru-RU"/>
        </w:rPr>
        <w:t>5</w:t>
      </w:r>
      <w:r>
        <w:rPr>
          <w:color w:val="auto"/>
          <w:sz w:val="24"/>
          <w:szCs w:val="24"/>
        </w:rPr>
        <w:t>.</w:t>
      </w:r>
    </w:p>
    <w:p w14:paraId="2C0B085D">
      <w:pPr>
        <w:ind w:firstLine="53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В соответствии с пунктом 3  части третьей  статьи 28 Федерального закона «Об общих принципах организации местного самоуправления в Российской Федерации», статьей 13 Устава муниципального района Туймазинский район данные публичные слушания назначены решением Совета  сельского поселения </w:t>
      </w:r>
      <w:r>
        <w:rPr>
          <w:bCs/>
          <w:iCs/>
          <w:sz w:val="24"/>
          <w:szCs w:val="24"/>
          <w:lang w:val="ru-RU"/>
        </w:rPr>
        <w:t>№</w:t>
      </w:r>
      <w:r>
        <w:rPr>
          <w:rFonts w:hint="default"/>
          <w:bCs/>
          <w:iCs/>
          <w:sz w:val="24"/>
          <w:szCs w:val="24"/>
          <w:lang w:val="ru-RU"/>
        </w:rPr>
        <w:t xml:space="preserve"> 78 </w:t>
      </w:r>
      <w:r>
        <w:rPr>
          <w:bCs/>
          <w:iCs/>
          <w:sz w:val="24"/>
          <w:szCs w:val="24"/>
        </w:rPr>
        <w:t xml:space="preserve">от </w:t>
      </w:r>
      <w:r>
        <w:rPr>
          <w:rFonts w:hint="default"/>
          <w:bCs/>
          <w:iCs/>
          <w:sz w:val="24"/>
          <w:szCs w:val="24"/>
          <w:lang w:val="ru-RU"/>
        </w:rPr>
        <w:t>20</w:t>
      </w:r>
      <w:r>
        <w:rPr>
          <w:bCs/>
          <w:iCs/>
          <w:sz w:val="24"/>
          <w:szCs w:val="24"/>
        </w:rPr>
        <w:t>.11.202</w:t>
      </w:r>
      <w:r>
        <w:rPr>
          <w:rFonts w:hint="default"/>
          <w:bCs/>
          <w:iCs/>
          <w:sz w:val="24"/>
          <w:szCs w:val="24"/>
          <w:lang w:val="ru-RU"/>
        </w:rPr>
        <w:t>4</w:t>
      </w:r>
      <w:r>
        <w:rPr>
          <w:bCs/>
          <w:iCs/>
          <w:sz w:val="24"/>
          <w:szCs w:val="24"/>
        </w:rPr>
        <w:t xml:space="preserve"> года. </w:t>
      </w:r>
    </w:p>
    <w:p w14:paraId="5BED74A8">
      <w:pPr>
        <w:ind w:firstLine="539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Материалы по проекту </w:t>
      </w:r>
      <w:r>
        <w:rPr>
          <w:sz w:val="24"/>
          <w:szCs w:val="24"/>
          <w:lang w:val="be-BY"/>
        </w:rPr>
        <w:t>б</w:t>
      </w:r>
      <w:r>
        <w:rPr>
          <w:sz w:val="24"/>
          <w:szCs w:val="24"/>
        </w:rPr>
        <w:t>юджет</w:t>
      </w:r>
      <w:r>
        <w:rPr>
          <w:sz w:val="24"/>
          <w:szCs w:val="24"/>
          <w:lang w:val="be-BY"/>
        </w:rPr>
        <w:t>а</w:t>
      </w:r>
      <w:r>
        <w:rPr>
          <w:bCs/>
          <w:iCs/>
          <w:sz w:val="24"/>
          <w:szCs w:val="24"/>
        </w:rPr>
        <w:t xml:space="preserve"> сельского поселения  </w:t>
      </w:r>
      <w:r>
        <w:rPr>
          <w:sz w:val="24"/>
          <w:szCs w:val="24"/>
        </w:rPr>
        <w:t xml:space="preserve">Каратовский сельсовет муниципального района Туймазинский район  Республики Башкортостан  </w:t>
      </w:r>
      <w:r>
        <w:rPr>
          <w:sz w:val="24"/>
          <w:szCs w:val="24"/>
          <w:lang w:val="be-BY"/>
        </w:rPr>
        <w:t>на</w:t>
      </w:r>
      <w:r>
        <w:rPr>
          <w:sz w:val="24"/>
          <w:szCs w:val="24"/>
        </w:rPr>
        <w:t xml:space="preserve"> 202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  год и на плановый период 202</w:t>
      </w:r>
      <w:r>
        <w:rPr>
          <w:rFonts w:hint="default"/>
          <w:sz w:val="24"/>
          <w:szCs w:val="24"/>
          <w:lang w:val="ru-RU"/>
        </w:rPr>
        <w:t>7</w:t>
      </w:r>
      <w:r>
        <w:rPr>
          <w:sz w:val="24"/>
          <w:szCs w:val="24"/>
        </w:rPr>
        <w:t xml:space="preserve"> и 202</w:t>
      </w:r>
      <w:r>
        <w:rPr>
          <w:rFonts w:hint="default"/>
          <w:sz w:val="24"/>
          <w:szCs w:val="24"/>
          <w:lang w:val="ru-RU"/>
        </w:rPr>
        <w:t>8</w:t>
      </w:r>
      <w:r>
        <w:rPr>
          <w:bCs/>
          <w:iCs/>
          <w:sz w:val="24"/>
          <w:szCs w:val="24"/>
        </w:rPr>
        <w:t xml:space="preserve"> годов были размещены со дня подписания решения  в здании Администрации  сельского поселения Каратовский сельсовет по адресу                                           с. Каратово, улица Школьная, д. 26 и на официальном сайте Администрации сельского поселения  </w:t>
      </w:r>
      <w:r>
        <w:rPr>
          <w:bCs/>
          <w:iCs/>
          <w:sz w:val="24"/>
          <w:szCs w:val="24"/>
          <w:lang w:val="en-US"/>
        </w:rPr>
        <w:t>http</w:t>
      </w:r>
      <w:r>
        <w:rPr>
          <w:bCs/>
          <w:iCs/>
          <w:sz w:val="24"/>
          <w:szCs w:val="24"/>
        </w:rPr>
        <w:t>://</w:t>
      </w:r>
      <w:r>
        <w:rPr>
          <w:bCs/>
          <w:iCs/>
          <w:sz w:val="24"/>
          <w:szCs w:val="24"/>
          <w:lang w:val="en-US"/>
        </w:rPr>
        <w:t>karatovo</w:t>
      </w:r>
      <w:r>
        <w:rPr>
          <w:bCs/>
          <w:iCs/>
          <w:sz w:val="24"/>
          <w:szCs w:val="24"/>
        </w:rPr>
        <w:t>.</w:t>
      </w:r>
      <w:r>
        <w:rPr>
          <w:bCs/>
          <w:iCs/>
          <w:sz w:val="24"/>
          <w:szCs w:val="24"/>
          <w:lang w:val="en-US"/>
        </w:rPr>
        <w:t>ru</w:t>
      </w:r>
      <w:r>
        <w:rPr>
          <w:bCs/>
          <w:iCs/>
          <w:sz w:val="24"/>
          <w:szCs w:val="24"/>
        </w:rPr>
        <w:t xml:space="preserve">.  </w:t>
      </w:r>
    </w:p>
    <w:p w14:paraId="721624EF">
      <w:pPr>
        <w:ind w:firstLine="600" w:firstLineChars="250"/>
        <w:jc w:val="both"/>
        <w:rPr>
          <w:sz w:val="24"/>
          <w:szCs w:val="24"/>
        </w:rPr>
      </w:pPr>
      <w:r>
        <w:rPr>
          <w:sz w:val="24"/>
          <w:szCs w:val="24"/>
        </w:rPr>
        <w:t>Ведущий публичных слушаний  ознакомила  присутствующих с порядком ведения публичных слушаний, озвучила фамилию секретаря и количество присутствующих 1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человек.</w:t>
      </w:r>
    </w:p>
    <w:p w14:paraId="7CE7B486">
      <w:pPr>
        <w:pStyle w:val="4"/>
        <w:rPr>
          <w:szCs w:val="24"/>
        </w:rPr>
      </w:pPr>
      <w:r>
        <w:rPr>
          <w:szCs w:val="24"/>
        </w:rPr>
        <w:t xml:space="preserve">     </w:t>
      </w:r>
      <w:r>
        <w:rPr>
          <w:rFonts w:hint="default"/>
          <w:szCs w:val="24"/>
          <w:lang w:val="ru-RU"/>
        </w:rPr>
        <w:t xml:space="preserve">    </w:t>
      </w:r>
      <w:r>
        <w:rPr>
          <w:szCs w:val="24"/>
        </w:rPr>
        <w:t xml:space="preserve">Далее ведущий предоставил слово Хусаиновой Л.М., главе сельского поселения  для ознакомления слушателей  с проектом </w:t>
      </w:r>
      <w:r>
        <w:rPr>
          <w:szCs w:val="24"/>
          <w:lang w:val="be-BY"/>
        </w:rPr>
        <w:t>б</w:t>
      </w:r>
      <w:r>
        <w:rPr>
          <w:szCs w:val="24"/>
        </w:rPr>
        <w:t>юджет</w:t>
      </w:r>
      <w:r>
        <w:rPr>
          <w:szCs w:val="24"/>
          <w:lang w:val="be-BY"/>
        </w:rPr>
        <w:t>а</w:t>
      </w:r>
      <w:r>
        <w:rPr>
          <w:szCs w:val="24"/>
        </w:rPr>
        <w:t xml:space="preserve"> сельского </w:t>
      </w:r>
      <w:r>
        <w:rPr>
          <w:szCs w:val="24"/>
          <w:lang w:val="be-BY"/>
        </w:rPr>
        <w:t>п</w:t>
      </w:r>
      <w:r>
        <w:rPr>
          <w:szCs w:val="24"/>
        </w:rPr>
        <w:t xml:space="preserve">оселения Каратовский сельсовет муниципального района Туймазинский район  Республики Башкортостан </w:t>
      </w:r>
      <w:r>
        <w:rPr>
          <w:rFonts w:hint="default"/>
          <w:szCs w:val="24"/>
          <w:lang w:val="ru-RU"/>
        </w:rPr>
        <w:t xml:space="preserve">                </w:t>
      </w:r>
      <w:r>
        <w:rPr>
          <w:szCs w:val="24"/>
        </w:rPr>
        <w:t xml:space="preserve"> </w:t>
      </w:r>
      <w:r>
        <w:rPr>
          <w:szCs w:val="24"/>
          <w:lang w:val="be-BY"/>
        </w:rPr>
        <w:t>на</w:t>
      </w:r>
      <w:r>
        <w:rPr>
          <w:szCs w:val="24"/>
        </w:rPr>
        <w:t xml:space="preserve"> </w:t>
      </w:r>
      <w:r>
        <w:rPr>
          <w:sz w:val="24"/>
          <w:szCs w:val="24"/>
        </w:rPr>
        <w:t>202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  год и на плановый период 202</w:t>
      </w:r>
      <w:r>
        <w:rPr>
          <w:rFonts w:hint="default"/>
          <w:sz w:val="24"/>
          <w:szCs w:val="24"/>
          <w:lang w:val="ru-RU"/>
        </w:rPr>
        <w:t>7</w:t>
      </w:r>
      <w:r>
        <w:rPr>
          <w:sz w:val="24"/>
          <w:szCs w:val="24"/>
        </w:rPr>
        <w:t xml:space="preserve"> и 202</w:t>
      </w:r>
      <w:r>
        <w:rPr>
          <w:rFonts w:hint="default"/>
          <w:sz w:val="24"/>
          <w:szCs w:val="24"/>
          <w:lang w:val="ru-RU"/>
        </w:rPr>
        <w:t>8</w:t>
      </w:r>
      <w:r>
        <w:rPr>
          <w:bCs/>
          <w:iCs/>
          <w:szCs w:val="24"/>
        </w:rPr>
        <w:t xml:space="preserve"> годов</w:t>
      </w:r>
      <w:r>
        <w:rPr>
          <w:szCs w:val="24"/>
        </w:rPr>
        <w:t>.</w:t>
      </w:r>
    </w:p>
    <w:p w14:paraId="404F48E9">
      <w:pPr>
        <w:pStyle w:val="4"/>
        <w:rPr>
          <w:szCs w:val="24"/>
          <w:lang w:val="be-BY"/>
        </w:rPr>
      </w:pPr>
      <w:r>
        <w:rPr>
          <w:szCs w:val="24"/>
        </w:rPr>
        <w:t xml:space="preserve">     </w:t>
      </w:r>
      <w:r>
        <w:rPr>
          <w:rFonts w:hint="default"/>
          <w:szCs w:val="24"/>
          <w:lang w:val="ru-RU"/>
        </w:rPr>
        <w:t xml:space="preserve">    </w:t>
      </w:r>
      <w:r>
        <w:rPr>
          <w:szCs w:val="24"/>
        </w:rPr>
        <w:t xml:space="preserve">Хусаинова Л.М. ознакомила с содержанием проекта </w:t>
      </w:r>
      <w:r>
        <w:rPr>
          <w:szCs w:val="24"/>
          <w:lang w:val="be-BY"/>
        </w:rPr>
        <w:t>б</w:t>
      </w:r>
      <w:r>
        <w:rPr>
          <w:szCs w:val="24"/>
        </w:rPr>
        <w:t>юджет</w:t>
      </w:r>
      <w:r>
        <w:rPr>
          <w:szCs w:val="24"/>
          <w:lang w:val="be-BY"/>
        </w:rPr>
        <w:t>а</w:t>
      </w:r>
      <w:r>
        <w:rPr>
          <w:szCs w:val="24"/>
        </w:rPr>
        <w:t xml:space="preserve"> сельского </w:t>
      </w:r>
      <w:r>
        <w:rPr>
          <w:szCs w:val="24"/>
          <w:lang w:val="be-BY"/>
        </w:rPr>
        <w:t>п</w:t>
      </w:r>
      <w:r>
        <w:rPr>
          <w:szCs w:val="24"/>
        </w:rPr>
        <w:t xml:space="preserve">оселения Каратовский сельсовет муниципального района Туймазинский район  Республики Башкортостан  </w:t>
      </w:r>
      <w:r>
        <w:rPr>
          <w:szCs w:val="24"/>
          <w:lang w:val="be-BY"/>
        </w:rPr>
        <w:t>на</w:t>
      </w:r>
      <w:r>
        <w:rPr>
          <w:szCs w:val="24"/>
        </w:rPr>
        <w:t xml:space="preserve"> </w:t>
      </w:r>
      <w:r>
        <w:rPr>
          <w:sz w:val="24"/>
          <w:szCs w:val="24"/>
        </w:rPr>
        <w:t>202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  год и на плановый период 202</w:t>
      </w:r>
      <w:r>
        <w:rPr>
          <w:rFonts w:hint="default"/>
          <w:sz w:val="24"/>
          <w:szCs w:val="24"/>
          <w:lang w:val="ru-RU"/>
        </w:rPr>
        <w:t>7</w:t>
      </w:r>
      <w:r>
        <w:rPr>
          <w:sz w:val="24"/>
          <w:szCs w:val="24"/>
        </w:rPr>
        <w:t xml:space="preserve"> и 202</w:t>
      </w:r>
      <w:r>
        <w:rPr>
          <w:rFonts w:hint="default"/>
          <w:sz w:val="24"/>
          <w:szCs w:val="24"/>
          <w:lang w:val="ru-RU"/>
        </w:rPr>
        <w:t>8</w:t>
      </w:r>
      <w:r>
        <w:rPr>
          <w:bCs/>
          <w:iCs/>
          <w:szCs w:val="24"/>
        </w:rPr>
        <w:t xml:space="preserve"> годов.</w:t>
      </w:r>
    </w:p>
    <w:p w14:paraId="55635759">
      <w:pPr>
        <w:pStyle w:val="4"/>
        <w:rPr>
          <w:szCs w:val="24"/>
        </w:rPr>
      </w:pPr>
      <w:r>
        <w:rPr>
          <w:szCs w:val="24"/>
        </w:rPr>
        <w:t xml:space="preserve">   </w:t>
      </w:r>
      <w:r>
        <w:rPr>
          <w:rFonts w:hint="default"/>
          <w:szCs w:val="24"/>
          <w:lang w:val="ru-RU"/>
        </w:rPr>
        <w:t xml:space="preserve">      </w:t>
      </w:r>
      <w:r>
        <w:rPr>
          <w:szCs w:val="24"/>
        </w:rPr>
        <w:t>Предложения, замечания и вопросы участников публичных слушаний по обсуждаемому проекту:</w:t>
      </w:r>
    </w:p>
    <w:p w14:paraId="6B583DF0">
      <w:pPr>
        <w:pStyle w:val="4"/>
        <w:ind w:firstLine="600" w:firstLineChars="250"/>
        <w:rPr>
          <w:szCs w:val="24"/>
        </w:rPr>
      </w:pPr>
      <w:r>
        <w:rPr>
          <w:szCs w:val="24"/>
        </w:rPr>
        <w:t xml:space="preserve">Предложений и замечаний по проекту бюджета сельского поселения Каратовский сельсовет </w:t>
      </w:r>
      <w:r>
        <w:rPr>
          <w:szCs w:val="24"/>
          <w:lang w:val="be-BY"/>
        </w:rPr>
        <w:t>на</w:t>
      </w:r>
      <w:r>
        <w:rPr>
          <w:szCs w:val="24"/>
        </w:rPr>
        <w:t xml:space="preserve"> </w:t>
      </w:r>
      <w:r>
        <w:rPr>
          <w:sz w:val="24"/>
          <w:szCs w:val="24"/>
        </w:rPr>
        <w:t>202</w:t>
      </w:r>
      <w:r>
        <w:rPr>
          <w:rFonts w:hint="default"/>
          <w:sz w:val="24"/>
          <w:szCs w:val="24"/>
          <w:lang w:val="ru-RU"/>
        </w:rPr>
        <w:t>6</w:t>
      </w:r>
      <w:r>
        <w:rPr>
          <w:sz w:val="24"/>
          <w:szCs w:val="24"/>
        </w:rPr>
        <w:t xml:space="preserve">  год и на плановый период 202</w:t>
      </w:r>
      <w:r>
        <w:rPr>
          <w:rFonts w:hint="default"/>
          <w:sz w:val="24"/>
          <w:szCs w:val="24"/>
          <w:lang w:val="ru-RU"/>
        </w:rPr>
        <w:t>7</w:t>
      </w:r>
      <w:r>
        <w:rPr>
          <w:sz w:val="24"/>
          <w:szCs w:val="24"/>
        </w:rPr>
        <w:t xml:space="preserve"> и 202</w:t>
      </w:r>
      <w:r>
        <w:rPr>
          <w:rFonts w:hint="default"/>
          <w:sz w:val="24"/>
          <w:szCs w:val="24"/>
          <w:lang w:val="ru-RU"/>
        </w:rPr>
        <w:t>8</w:t>
      </w:r>
      <w:r>
        <w:rPr>
          <w:bCs/>
          <w:iCs/>
          <w:szCs w:val="24"/>
        </w:rPr>
        <w:t xml:space="preserve"> годов</w:t>
      </w:r>
      <w:r>
        <w:rPr>
          <w:szCs w:val="24"/>
        </w:rPr>
        <w:t xml:space="preserve"> не поступило.</w:t>
      </w:r>
    </w:p>
    <w:p w14:paraId="698B3FC7">
      <w:pPr>
        <w:pStyle w:val="4"/>
        <w:rPr>
          <w:szCs w:val="24"/>
        </w:rPr>
      </w:pPr>
    </w:p>
    <w:p w14:paraId="13A20FE7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Уважаемые приглашенные, участвующие и жители сельского поселения. Если других вопросов и  предложений по обсуждаемым темам не имеется, то предлагаю завершить работу и  публичные слушания считать состоявшимися.</w:t>
      </w:r>
    </w:p>
    <w:p w14:paraId="7916BE25">
      <w:pPr>
        <w:jc w:val="both"/>
        <w:rPr>
          <w:i/>
          <w:sz w:val="24"/>
          <w:szCs w:val="24"/>
        </w:rPr>
      </w:pPr>
    </w:p>
    <w:p w14:paraId="38A4AC84">
      <w:pPr>
        <w:jc w:val="both"/>
        <w:rPr>
          <w:i/>
          <w:sz w:val="24"/>
          <w:szCs w:val="24"/>
        </w:rPr>
      </w:pPr>
    </w:p>
    <w:p w14:paraId="00B5B2B1">
      <w:pPr>
        <w:jc w:val="both"/>
        <w:rPr>
          <w:rFonts w:hint="default"/>
          <w:sz w:val="24"/>
          <w:szCs w:val="24"/>
          <w:lang w:val="ru-RU"/>
        </w:rPr>
      </w:pPr>
      <w:r>
        <w:rPr>
          <w:i/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Ведущий – член комиссии             __________________     </w:t>
      </w:r>
      <w:r>
        <w:rPr>
          <w:sz w:val="24"/>
          <w:szCs w:val="24"/>
          <w:lang w:val="ru-RU"/>
        </w:rPr>
        <w:t>Н</w:t>
      </w:r>
      <w:r>
        <w:rPr>
          <w:rFonts w:hint="default"/>
          <w:sz w:val="24"/>
          <w:szCs w:val="24"/>
          <w:lang w:val="ru-RU"/>
        </w:rPr>
        <w:t xml:space="preserve">.М. Шарифуллина </w:t>
      </w:r>
    </w:p>
    <w:p w14:paraId="01E529B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288DBB2">
      <w:pPr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          Секретарь                                   </w:t>
      </w:r>
      <w:r>
        <w:rPr>
          <w:rFonts w:hint="default"/>
          <w:sz w:val="24"/>
          <w:szCs w:val="24"/>
          <w:lang w:val="ru-RU"/>
        </w:rPr>
        <w:t xml:space="preserve">     </w:t>
      </w:r>
      <w:r>
        <w:rPr>
          <w:sz w:val="24"/>
          <w:szCs w:val="24"/>
        </w:rPr>
        <w:t xml:space="preserve">___________________   </w:t>
      </w:r>
      <w:r>
        <w:rPr>
          <w:sz w:val="24"/>
          <w:szCs w:val="24"/>
          <w:lang w:val="ru-RU"/>
        </w:rPr>
        <w:t>Л</w:t>
      </w:r>
      <w:r>
        <w:rPr>
          <w:rFonts w:hint="default"/>
          <w:sz w:val="24"/>
          <w:szCs w:val="24"/>
          <w:lang w:val="ru-RU"/>
        </w:rPr>
        <w:t>.Х. Фазылова</w:t>
      </w:r>
      <w:bookmarkStart w:id="0" w:name="_GoBack"/>
      <w:bookmarkEnd w:id="0"/>
    </w:p>
    <w:sectPr>
      <w:pgSz w:w="11906" w:h="16838"/>
      <w:pgMar w:top="568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F15FCE"/>
    <w:rsid w:val="00112E35"/>
    <w:rsid w:val="003E007D"/>
    <w:rsid w:val="003E0A16"/>
    <w:rsid w:val="00465C6D"/>
    <w:rsid w:val="00591978"/>
    <w:rsid w:val="0080134F"/>
    <w:rsid w:val="00822F6C"/>
    <w:rsid w:val="008A4694"/>
    <w:rsid w:val="009063B8"/>
    <w:rsid w:val="00960DE1"/>
    <w:rsid w:val="00984886"/>
    <w:rsid w:val="009B2E0B"/>
    <w:rsid w:val="009F7AEC"/>
    <w:rsid w:val="00B71FAA"/>
    <w:rsid w:val="00B73864"/>
    <w:rsid w:val="00BF3894"/>
    <w:rsid w:val="00C0517C"/>
    <w:rsid w:val="00C63891"/>
    <w:rsid w:val="00D42D73"/>
    <w:rsid w:val="00D66B87"/>
    <w:rsid w:val="00D90BD1"/>
    <w:rsid w:val="00DE21F5"/>
    <w:rsid w:val="00DE464F"/>
    <w:rsid w:val="00E13910"/>
    <w:rsid w:val="00F15FCE"/>
    <w:rsid w:val="00F84477"/>
    <w:rsid w:val="126B4019"/>
    <w:rsid w:val="7DB31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5"/>
    <w:qFormat/>
    <w:uiPriority w:val="0"/>
    <w:pPr>
      <w:jc w:val="both"/>
    </w:pPr>
    <w:rPr>
      <w:sz w:val="24"/>
    </w:rPr>
  </w:style>
  <w:style w:type="character" w:customStyle="1" w:styleId="5">
    <w:name w:val="Основной текст Знак"/>
    <w:basedOn w:val="2"/>
    <w:link w:val="4"/>
    <w:qFormat/>
    <w:uiPriority w:val="0"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customStyle="1" w:styleId="6">
    <w:name w:val="Заголовок 11"/>
    <w:basedOn w:val="1"/>
    <w:next w:val="1"/>
    <w:qFormat/>
    <w:uiPriority w:val="0"/>
    <w:pPr>
      <w:keepNext/>
      <w:ind w:firstLine="5103"/>
      <w:jc w:val="both"/>
      <w:outlineLvl w:val="0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417</Words>
  <Characters>2381</Characters>
  <Lines>19</Lines>
  <Paragraphs>5</Paragraphs>
  <TotalTime>7</TotalTime>
  <ScaleCrop>false</ScaleCrop>
  <LinksUpToDate>false</LinksUpToDate>
  <CharactersWithSpaces>2793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2016-12-20T09:28:00Z</dcterms:created>
  <dc:creator>Admin</dc:creator>
  <cp:lastModifiedBy>Пользователь</cp:lastModifiedBy>
  <cp:lastPrinted>2025-12-08T04:56:14Z</cp:lastPrinted>
  <dcterms:modified xsi:type="dcterms:W3CDTF">2025-12-08T04:56:38Z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845455F9483F4DCFAA12773937CF0975_12</vt:lpwstr>
  </property>
</Properties>
</file>