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/>
  <w:body>
    <w:p w:rsidR="00000000" w:rsidRDefault="001F25B4">
      <w:pPr>
        <w:pStyle w:val="a5"/>
        <w:spacing w:line="300" w:lineRule="auto"/>
        <w:divId w:val="59641835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> </w:t>
      </w:r>
    </w:p>
    <w:p w:rsidR="00000000" w:rsidRDefault="001F25B4">
      <w:pPr>
        <w:pStyle w:val="a5"/>
        <w:spacing w:line="300" w:lineRule="auto"/>
        <w:divId w:val="59641835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> </w:t>
      </w:r>
    </w:p>
    <w:p w:rsidR="00000000" w:rsidRDefault="001F25B4">
      <w:pPr>
        <w:pStyle w:val="c"/>
        <w:spacing w:line="300" w:lineRule="auto"/>
        <w:divId w:val="59641835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>РОССИЙСКАЯ ФЕДЕРАЦИЯ</w:t>
      </w:r>
    </w:p>
    <w:p w:rsidR="00000000" w:rsidRDefault="001F25B4">
      <w:pPr>
        <w:pStyle w:val="a5"/>
        <w:spacing w:line="300" w:lineRule="auto"/>
        <w:divId w:val="59641835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> </w:t>
      </w:r>
    </w:p>
    <w:p w:rsidR="00000000" w:rsidRDefault="001F25B4">
      <w:pPr>
        <w:pStyle w:val="t"/>
        <w:spacing w:line="300" w:lineRule="auto"/>
        <w:divId w:val="59641835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>ФЕДЕРАЛЬНЫЙ ЗАКОН</w:t>
      </w:r>
    </w:p>
    <w:p w:rsidR="00000000" w:rsidRDefault="001F25B4">
      <w:pPr>
        <w:pStyle w:val="a5"/>
        <w:spacing w:line="300" w:lineRule="auto"/>
        <w:divId w:val="59641835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> </w:t>
      </w:r>
    </w:p>
    <w:p w:rsidR="00000000" w:rsidRDefault="001F25B4">
      <w:pPr>
        <w:pStyle w:val="t"/>
        <w:spacing w:line="300" w:lineRule="auto"/>
        <w:divId w:val="59641835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>О противодействии терроризму</w:t>
      </w:r>
    </w:p>
    <w:p w:rsidR="00000000" w:rsidRDefault="001F25B4">
      <w:pPr>
        <w:pStyle w:val="a5"/>
        <w:spacing w:line="300" w:lineRule="auto"/>
        <w:divId w:val="59641835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> </w:t>
      </w:r>
    </w:p>
    <w:p w:rsidR="00000000" w:rsidRDefault="001F25B4">
      <w:pPr>
        <w:pStyle w:val="i"/>
        <w:spacing w:line="300" w:lineRule="auto"/>
        <w:divId w:val="59641835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>Принят Государственной Думой                              26 февраля 2006 года</w:t>
      </w:r>
    </w:p>
    <w:p w:rsidR="00000000" w:rsidRDefault="001F25B4">
      <w:pPr>
        <w:pStyle w:val="i"/>
        <w:spacing w:line="300" w:lineRule="auto"/>
        <w:divId w:val="59641835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>Одобрен Советом Федерации                                   1 марта 2006 года</w:t>
      </w:r>
    </w:p>
    <w:p w:rsidR="00000000" w:rsidRDefault="001F25B4">
      <w:pPr>
        <w:pStyle w:val="a5"/>
        <w:spacing w:line="300" w:lineRule="auto"/>
        <w:divId w:val="59641835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> </w:t>
      </w:r>
    </w:p>
    <w:p w:rsidR="00000000" w:rsidRDefault="001F25B4">
      <w:pPr>
        <w:pStyle w:val="c"/>
        <w:spacing w:line="300" w:lineRule="auto"/>
        <w:divId w:val="59641835"/>
        <w:rPr>
          <w:color w:val="000000"/>
          <w:sz w:val="23"/>
          <w:szCs w:val="23"/>
        </w:rPr>
      </w:pPr>
      <w:r>
        <w:rPr>
          <w:rStyle w:val="markx1"/>
          <w:color w:val="000000"/>
          <w:sz w:val="23"/>
          <w:szCs w:val="23"/>
        </w:rPr>
        <w:t>(В редакции федеральных законов от 27.07.2006 № 153-ФЗ, от 08.11.2008 № 203-ФЗ, от 22.12.2008 № 272-ФЗ, от 30.12.2008 № 321-ФЗ, от 27.07.2010 № 197-ФЗ, от 28.12.2010 № 404-ФЗ, от 03.05.2011 № 96-ФЗ, от 08.11.2011 № 309-ФЗ, от 23.07.2013 № 208-ФЗ, от 02.11.</w:t>
      </w:r>
      <w:r>
        <w:rPr>
          <w:rStyle w:val="markx1"/>
          <w:color w:val="000000"/>
          <w:sz w:val="23"/>
          <w:szCs w:val="23"/>
        </w:rPr>
        <w:t>2013 № 302-ФЗ, от 05.05.2014 № 130-ФЗ, от 04.06.2014 № 145-ФЗ, от 28.06.2014 № 179-ФЗ, от 31.12.2014 № 505-ФЗ, от 03.07.2016 № 227-ФЗ, от 06.07.2016 № 374-ФЗ, от 18.04.2018 № 82-ФЗ, от 18.03.2020 № 54-ФЗ, от 08.12.2020 № 429-ФЗ, от 26.05.2021 № 155-ФЗ, от </w:t>
      </w:r>
      <w:r>
        <w:rPr>
          <w:rStyle w:val="markx1"/>
          <w:color w:val="000000"/>
          <w:sz w:val="23"/>
          <w:szCs w:val="23"/>
        </w:rPr>
        <w:t>10.07.2023 № 287-ФЗ, от 28.12.2024 № 513-ФЗ, от 28.02.2025 № 16-ФЗ, от 25.05.2026 № 151-ФЗ)</w:t>
      </w:r>
    </w:p>
    <w:p w:rsidR="00000000" w:rsidRDefault="001F25B4">
      <w:pPr>
        <w:pStyle w:val="a5"/>
        <w:spacing w:line="300" w:lineRule="auto"/>
        <w:divId w:val="59641835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> </w:t>
      </w:r>
    </w:p>
    <w:p w:rsidR="00000000" w:rsidRDefault="001F25B4">
      <w:pPr>
        <w:pStyle w:val="a5"/>
        <w:spacing w:line="300" w:lineRule="auto"/>
        <w:divId w:val="59641835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Настоящий Федеральный закон устанавливает основные принципы противодействия терроризму, правовые и организационные основы профилактики терроризма и борьбы с ним, </w:t>
      </w:r>
      <w:r>
        <w:rPr>
          <w:color w:val="000000"/>
          <w:sz w:val="23"/>
          <w:szCs w:val="23"/>
        </w:rPr>
        <w:t>минимизации и (или) ликвидации последствий проявлений терроризма, а также правовые и организационные основы применения Вооруженных Сил Российской Федерации в борьбе с терроризмом.</w:t>
      </w:r>
    </w:p>
    <w:p w:rsidR="00000000" w:rsidRDefault="001F25B4">
      <w:pPr>
        <w:pStyle w:val="a5"/>
        <w:spacing w:line="300" w:lineRule="auto"/>
        <w:divId w:val="59641835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> </w:t>
      </w:r>
    </w:p>
    <w:p w:rsidR="00000000" w:rsidRDefault="001F25B4">
      <w:pPr>
        <w:pStyle w:val="h"/>
        <w:spacing w:line="300" w:lineRule="auto"/>
        <w:divId w:val="59641835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>Статья 1. Правовая основа противодействия терроризму</w:t>
      </w:r>
    </w:p>
    <w:p w:rsidR="00000000" w:rsidRDefault="001F25B4">
      <w:pPr>
        <w:pStyle w:val="a5"/>
        <w:spacing w:line="300" w:lineRule="auto"/>
        <w:divId w:val="59641835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> </w:t>
      </w:r>
    </w:p>
    <w:p w:rsidR="00000000" w:rsidRDefault="001F25B4">
      <w:pPr>
        <w:pStyle w:val="a5"/>
        <w:spacing w:line="300" w:lineRule="auto"/>
        <w:divId w:val="59641835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>Правовую основу про</w:t>
      </w:r>
      <w:r>
        <w:rPr>
          <w:color w:val="000000"/>
          <w:sz w:val="23"/>
          <w:szCs w:val="23"/>
        </w:rPr>
        <w:t>тиводействия терроризму составляют Конституция Российской Федерации, общепризнанные принципы и нормы международного права, международные договоры Российской Федерации, настоящий Федеральный закон и другие федеральные законы, нормативные правовые акты Прези</w:t>
      </w:r>
      <w:r>
        <w:rPr>
          <w:color w:val="000000"/>
          <w:sz w:val="23"/>
          <w:szCs w:val="23"/>
        </w:rPr>
        <w:t>дента Российской Федерации, нормативные правовые акты Правительства Российской Федерации, а также принимаемые в соответствии с ними нормативные правовые акты других федеральных органов государственной власти.</w:t>
      </w:r>
    </w:p>
    <w:p w:rsidR="00000000" w:rsidRDefault="001F25B4">
      <w:pPr>
        <w:pStyle w:val="a5"/>
        <w:spacing w:line="300" w:lineRule="auto"/>
        <w:divId w:val="59641835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> </w:t>
      </w:r>
    </w:p>
    <w:p w:rsidR="00000000" w:rsidRDefault="001F25B4">
      <w:pPr>
        <w:pStyle w:val="h"/>
        <w:spacing w:line="300" w:lineRule="auto"/>
        <w:divId w:val="59641835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>Статья 2. Основные принципы противодействия т</w:t>
      </w:r>
      <w:r>
        <w:rPr>
          <w:color w:val="000000"/>
          <w:sz w:val="23"/>
          <w:szCs w:val="23"/>
        </w:rPr>
        <w:t>ерроризму</w:t>
      </w:r>
    </w:p>
    <w:p w:rsidR="00000000" w:rsidRDefault="001F25B4">
      <w:pPr>
        <w:pStyle w:val="a5"/>
        <w:spacing w:line="300" w:lineRule="auto"/>
        <w:divId w:val="59641835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> </w:t>
      </w:r>
    </w:p>
    <w:p w:rsidR="00000000" w:rsidRDefault="001F25B4">
      <w:pPr>
        <w:pStyle w:val="a5"/>
        <w:spacing w:line="300" w:lineRule="auto"/>
        <w:divId w:val="59641835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>Противодействие терроризму в Российской Федерации основывается на следующих основных принципах:</w:t>
      </w:r>
    </w:p>
    <w:p w:rsidR="00000000" w:rsidRDefault="001F25B4">
      <w:pPr>
        <w:pStyle w:val="a5"/>
        <w:spacing w:line="300" w:lineRule="auto"/>
        <w:divId w:val="59641835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>1) обеспечение и защита основных прав и свобод человека и гражданина;</w:t>
      </w:r>
    </w:p>
    <w:p w:rsidR="00000000" w:rsidRDefault="001F25B4">
      <w:pPr>
        <w:pStyle w:val="a5"/>
        <w:spacing w:line="300" w:lineRule="auto"/>
        <w:divId w:val="59641835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>2) законность;</w:t>
      </w:r>
    </w:p>
    <w:p w:rsidR="00000000" w:rsidRDefault="001F25B4">
      <w:pPr>
        <w:pStyle w:val="a5"/>
        <w:spacing w:line="300" w:lineRule="auto"/>
        <w:divId w:val="59641835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>3) приоритет защиты прав и законных интересов лиц, подвергающих</w:t>
      </w:r>
      <w:r>
        <w:rPr>
          <w:color w:val="000000"/>
          <w:sz w:val="23"/>
          <w:szCs w:val="23"/>
        </w:rPr>
        <w:t>ся террористической опасности;</w:t>
      </w:r>
    </w:p>
    <w:p w:rsidR="00000000" w:rsidRDefault="001F25B4">
      <w:pPr>
        <w:pStyle w:val="a5"/>
        <w:spacing w:line="300" w:lineRule="auto"/>
        <w:divId w:val="59641835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>4) неотвратимость наказания за осуществление террористической деятельности;</w:t>
      </w:r>
    </w:p>
    <w:p w:rsidR="00000000" w:rsidRDefault="001F25B4">
      <w:pPr>
        <w:pStyle w:val="a5"/>
        <w:spacing w:line="300" w:lineRule="auto"/>
        <w:divId w:val="59641835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>5) системность и комплексное использование политических, информационно-пропагандистских, социально-экономических, правовых, специальных и иных мер пр</w:t>
      </w:r>
      <w:r>
        <w:rPr>
          <w:color w:val="000000"/>
          <w:sz w:val="23"/>
          <w:szCs w:val="23"/>
        </w:rPr>
        <w:t>отиводействия терроризму;</w:t>
      </w:r>
    </w:p>
    <w:p w:rsidR="00000000" w:rsidRDefault="001F25B4">
      <w:pPr>
        <w:pStyle w:val="a5"/>
        <w:spacing w:line="300" w:lineRule="auto"/>
        <w:divId w:val="59641835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>6) сотрудничество государства с общественными и религиозными объединениями, международными и иными организациями, гражданами в противодействии терроризму;</w:t>
      </w:r>
    </w:p>
    <w:p w:rsidR="00000000" w:rsidRDefault="001F25B4">
      <w:pPr>
        <w:pStyle w:val="a5"/>
        <w:spacing w:line="300" w:lineRule="auto"/>
        <w:divId w:val="59641835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>7) приоритет мер предупреждения терроризма;</w:t>
      </w:r>
    </w:p>
    <w:p w:rsidR="00000000" w:rsidRDefault="001F25B4">
      <w:pPr>
        <w:pStyle w:val="a5"/>
        <w:spacing w:line="300" w:lineRule="auto"/>
        <w:divId w:val="59641835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>8) </w:t>
      </w:r>
      <w:r>
        <w:rPr>
          <w:color w:val="000000"/>
          <w:sz w:val="23"/>
          <w:szCs w:val="23"/>
        </w:rPr>
        <w:t>единоначалие в руководстве привлекаемыми силами и средствами при проведении контртеррористических операций;</w:t>
      </w:r>
    </w:p>
    <w:p w:rsidR="00000000" w:rsidRDefault="001F25B4">
      <w:pPr>
        <w:pStyle w:val="a5"/>
        <w:spacing w:line="300" w:lineRule="auto"/>
        <w:divId w:val="59641835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>9) сочетание гласных и негласных методов противодействия терроризму;</w:t>
      </w:r>
    </w:p>
    <w:p w:rsidR="00000000" w:rsidRDefault="001F25B4">
      <w:pPr>
        <w:pStyle w:val="a5"/>
        <w:spacing w:line="300" w:lineRule="auto"/>
        <w:divId w:val="59641835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>10) конфиденциальность сведений о специальных средствах, технических приемах, т</w:t>
      </w:r>
      <w:r>
        <w:rPr>
          <w:color w:val="000000"/>
          <w:sz w:val="23"/>
          <w:szCs w:val="23"/>
        </w:rPr>
        <w:t>актике осуществления мероприятий по борьбе с терроризмом, а также о составе их участников;</w:t>
      </w:r>
    </w:p>
    <w:p w:rsidR="00000000" w:rsidRDefault="001F25B4">
      <w:pPr>
        <w:pStyle w:val="a5"/>
        <w:spacing w:line="300" w:lineRule="auto"/>
        <w:divId w:val="59641835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>11) недопустимость политических уступок террористам;</w:t>
      </w:r>
    </w:p>
    <w:p w:rsidR="00000000" w:rsidRDefault="001F25B4">
      <w:pPr>
        <w:pStyle w:val="a5"/>
        <w:spacing w:line="300" w:lineRule="auto"/>
        <w:divId w:val="59641835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>12) минимизация и (или) ликвидация последствий проявлений терроризма;</w:t>
      </w:r>
    </w:p>
    <w:p w:rsidR="00000000" w:rsidRDefault="001F25B4">
      <w:pPr>
        <w:pStyle w:val="a5"/>
        <w:spacing w:line="300" w:lineRule="auto"/>
        <w:divId w:val="59641835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>13) соразмерность мер противодействия терр</w:t>
      </w:r>
      <w:r>
        <w:rPr>
          <w:color w:val="000000"/>
          <w:sz w:val="23"/>
          <w:szCs w:val="23"/>
        </w:rPr>
        <w:t>оризму степени террористической опасности.</w:t>
      </w:r>
    </w:p>
    <w:p w:rsidR="00000000" w:rsidRDefault="001F25B4">
      <w:pPr>
        <w:pStyle w:val="a5"/>
        <w:spacing w:line="300" w:lineRule="auto"/>
        <w:divId w:val="59641835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> </w:t>
      </w:r>
    </w:p>
    <w:p w:rsidR="00000000" w:rsidRDefault="001F25B4">
      <w:pPr>
        <w:pStyle w:val="h"/>
        <w:spacing w:line="300" w:lineRule="auto"/>
        <w:divId w:val="59641835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>Статья 3. Основные понятия</w:t>
      </w:r>
    </w:p>
    <w:p w:rsidR="00000000" w:rsidRDefault="001F25B4">
      <w:pPr>
        <w:pStyle w:val="a5"/>
        <w:spacing w:line="300" w:lineRule="auto"/>
        <w:divId w:val="59641835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> </w:t>
      </w:r>
    </w:p>
    <w:p w:rsidR="00000000" w:rsidRDefault="001F25B4">
      <w:pPr>
        <w:pStyle w:val="a5"/>
        <w:spacing w:line="300" w:lineRule="auto"/>
        <w:divId w:val="59641835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>В настоящем Федеральном законе используются следующие основные понятия:</w:t>
      </w:r>
    </w:p>
    <w:p w:rsidR="00000000" w:rsidRDefault="001F25B4">
      <w:pPr>
        <w:pStyle w:val="a5"/>
        <w:spacing w:line="300" w:lineRule="auto"/>
        <w:divId w:val="59641835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1) терроризм - идеология насилия и практика воздействия на принятие решения органами государственной власти, </w:t>
      </w:r>
      <w:r>
        <w:rPr>
          <w:rStyle w:val="ed"/>
          <w:color w:val="000000"/>
          <w:sz w:val="23"/>
          <w:szCs w:val="23"/>
        </w:rPr>
        <w:t>о</w:t>
      </w:r>
      <w:r>
        <w:rPr>
          <w:rStyle w:val="ed"/>
          <w:color w:val="000000"/>
          <w:sz w:val="23"/>
          <w:szCs w:val="23"/>
        </w:rPr>
        <w:t>рганами публичной власти федеральных территорий,</w:t>
      </w:r>
      <w:r>
        <w:rPr>
          <w:color w:val="000000"/>
          <w:sz w:val="23"/>
          <w:szCs w:val="23"/>
        </w:rPr>
        <w:t xml:space="preserve"> органами местного самоуправления или международными организациями, связанные с устрашением населения и (или) иными формами противоправных насильственных действий;</w:t>
      </w:r>
      <w:r>
        <w:rPr>
          <w:rStyle w:val="mark1"/>
          <w:color w:val="000000"/>
          <w:sz w:val="23"/>
          <w:szCs w:val="23"/>
        </w:rPr>
        <w:t> (В редакции Федерального закона от 10.07.202</w:t>
      </w:r>
      <w:r>
        <w:rPr>
          <w:rStyle w:val="mark1"/>
          <w:color w:val="000000"/>
          <w:sz w:val="23"/>
          <w:szCs w:val="23"/>
        </w:rPr>
        <w:t>3 № 287-ФЗ)</w:t>
      </w:r>
    </w:p>
    <w:p w:rsidR="00000000" w:rsidRDefault="001F25B4">
      <w:pPr>
        <w:pStyle w:val="a5"/>
        <w:spacing w:line="300" w:lineRule="auto"/>
        <w:divId w:val="59641835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>2) террористическая деятельность - деятельность, включающая в себя:</w:t>
      </w:r>
    </w:p>
    <w:p w:rsidR="00000000" w:rsidRDefault="001F25B4">
      <w:pPr>
        <w:pStyle w:val="a5"/>
        <w:spacing w:line="300" w:lineRule="auto"/>
        <w:divId w:val="59641835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>а) организацию, планирование, подготовку, финансирование и реализацию террористического акта;</w:t>
      </w:r>
    </w:p>
    <w:p w:rsidR="00000000" w:rsidRDefault="001F25B4">
      <w:pPr>
        <w:pStyle w:val="a5"/>
        <w:spacing w:line="300" w:lineRule="auto"/>
        <w:divId w:val="59641835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>б) подстрекательство к террористическому акту;</w:t>
      </w:r>
    </w:p>
    <w:p w:rsidR="00000000" w:rsidRDefault="001F25B4">
      <w:pPr>
        <w:pStyle w:val="a5"/>
        <w:spacing w:line="300" w:lineRule="auto"/>
        <w:divId w:val="59641835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>в) организацию незаконного вооружен</w:t>
      </w:r>
      <w:r>
        <w:rPr>
          <w:color w:val="000000"/>
          <w:sz w:val="23"/>
          <w:szCs w:val="23"/>
        </w:rPr>
        <w:t>ного формирования, преступного сообщества (преступной организации), организованной группы для реализации террористического акта, а равно участие в такой структуре;</w:t>
      </w:r>
    </w:p>
    <w:p w:rsidR="00000000" w:rsidRDefault="001F25B4">
      <w:pPr>
        <w:pStyle w:val="a5"/>
        <w:spacing w:line="300" w:lineRule="auto"/>
        <w:divId w:val="59641835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>г) вербовку, вооружение, обучение и использование террористов;</w:t>
      </w:r>
    </w:p>
    <w:p w:rsidR="00000000" w:rsidRDefault="001F25B4">
      <w:pPr>
        <w:pStyle w:val="a5"/>
        <w:spacing w:line="300" w:lineRule="auto"/>
        <w:divId w:val="59641835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>д) информационное или иное по</w:t>
      </w:r>
      <w:r>
        <w:rPr>
          <w:color w:val="000000"/>
          <w:sz w:val="23"/>
          <w:szCs w:val="23"/>
        </w:rPr>
        <w:t>собничество в планировании, подготовке или реализации террористического акта;</w:t>
      </w:r>
    </w:p>
    <w:p w:rsidR="00000000" w:rsidRDefault="001F25B4">
      <w:pPr>
        <w:pStyle w:val="a5"/>
        <w:spacing w:line="300" w:lineRule="auto"/>
        <w:divId w:val="59641835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>е) пропаганду идей терроризма, распространение материалов или информации, призывающих к осуществлению террористической деятельности либо обосновывающих или оправдывающих необходи</w:t>
      </w:r>
      <w:r>
        <w:rPr>
          <w:color w:val="000000"/>
          <w:sz w:val="23"/>
          <w:szCs w:val="23"/>
        </w:rPr>
        <w:t>мость осуществления такой деятельности;</w:t>
      </w:r>
    </w:p>
    <w:p w:rsidR="00000000" w:rsidRDefault="001F25B4">
      <w:pPr>
        <w:pStyle w:val="a5"/>
        <w:spacing w:line="300" w:lineRule="auto"/>
        <w:divId w:val="59641835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>3) террористический акт - совершение взрыва, поджога или иных действий, устрашающих население и создающих опасность гибели человека, причинения значительного имущественного ущерба либо наступления иных тяжких последс</w:t>
      </w:r>
      <w:r>
        <w:rPr>
          <w:color w:val="000000"/>
          <w:sz w:val="23"/>
          <w:szCs w:val="23"/>
        </w:rPr>
        <w:t xml:space="preserve">твий, в целях дестабилизации деятельности органов власти или международных организаций либо воздействия на принятие ими решений, а также угроза совершения указанных действий в тех же целях; </w:t>
      </w:r>
      <w:r>
        <w:rPr>
          <w:rStyle w:val="mark1"/>
          <w:color w:val="000000"/>
          <w:sz w:val="23"/>
          <w:szCs w:val="23"/>
        </w:rPr>
        <w:t>(В редакции Федерального закона от 05.05.2014 № 130-ФЗ)</w:t>
      </w:r>
    </w:p>
    <w:p w:rsidR="00000000" w:rsidRDefault="001F25B4">
      <w:pPr>
        <w:pStyle w:val="a5"/>
        <w:spacing w:line="300" w:lineRule="auto"/>
        <w:divId w:val="59641835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>4) противо</w:t>
      </w:r>
      <w:r>
        <w:rPr>
          <w:color w:val="000000"/>
          <w:sz w:val="23"/>
          <w:szCs w:val="23"/>
        </w:rPr>
        <w:t>действие терроризму - деятельность органов государственной власти</w:t>
      </w:r>
      <w:r>
        <w:rPr>
          <w:rStyle w:val="ed"/>
          <w:color w:val="000000"/>
          <w:sz w:val="23"/>
          <w:szCs w:val="23"/>
        </w:rPr>
        <w:t>, органов публичной власти федеральных территорий</w:t>
      </w:r>
      <w:r>
        <w:rPr>
          <w:color w:val="000000"/>
          <w:sz w:val="23"/>
          <w:szCs w:val="23"/>
        </w:rPr>
        <w:t xml:space="preserve"> и органов местного самоуправления, а также физических и юридических лиц по: </w:t>
      </w:r>
      <w:r>
        <w:rPr>
          <w:rStyle w:val="mark1"/>
          <w:color w:val="000000"/>
          <w:sz w:val="23"/>
          <w:szCs w:val="23"/>
        </w:rPr>
        <w:t> (В редакции федеральных законов от 23.07.2013 № 208-ФЗ, от 10.07</w:t>
      </w:r>
      <w:r>
        <w:rPr>
          <w:rStyle w:val="mark1"/>
          <w:color w:val="000000"/>
          <w:sz w:val="23"/>
          <w:szCs w:val="23"/>
        </w:rPr>
        <w:t>.2023 № 287-ФЗ)</w:t>
      </w:r>
    </w:p>
    <w:p w:rsidR="00000000" w:rsidRDefault="001F25B4">
      <w:pPr>
        <w:pStyle w:val="a5"/>
        <w:spacing w:line="300" w:lineRule="auto"/>
        <w:divId w:val="59641835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>а) предупреждению терроризма, в том числе по выявлению и последующему устранению причин и условий, способствующих совершению террористических актов (профилактика терроризма);</w:t>
      </w:r>
    </w:p>
    <w:p w:rsidR="00000000" w:rsidRDefault="001F25B4">
      <w:pPr>
        <w:pStyle w:val="a5"/>
        <w:spacing w:line="300" w:lineRule="auto"/>
        <w:divId w:val="59641835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>б) выявлению, предупреждению, пресечению, раскрытию и расследован</w:t>
      </w:r>
      <w:r>
        <w:rPr>
          <w:color w:val="000000"/>
          <w:sz w:val="23"/>
          <w:szCs w:val="23"/>
        </w:rPr>
        <w:t>ию террористического акта (борьба с терроризмом);</w:t>
      </w:r>
    </w:p>
    <w:p w:rsidR="00000000" w:rsidRDefault="001F25B4">
      <w:pPr>
        <w:pStyle w:val="a5"/>
        <w:spacing w:line="300" w:lineRule="auto"/>
        <w:divId w:val="59641835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>в) минимизации и (или) ликвидации последствий проявлений терроризма;</w:t>
      </w:r>
    </w:p>
    <w:p w:rsidR="00000000" w:rsidRDefault="001F25B4">
      <w:pPr>
        <w:pStyle w:val="a5"/>
        <w:spacing w:line="300" w:lineRule="auto"/>
        <w:divId w:val="59641835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>5) контртеррористическая операция - комплекс специальных, оперативно-боевых, войсковых и иных мероприятий с применением боевой техники, о</w:t>
      </w:r>
      <w:r>
        <w:rPr>
          <w:color w:val="000000"/>
          <w:sz w:val="23"/>
          <w:szCs w:val="23"/>
        </w:rPr>
        <w:t>ружия и специальных средств по пресечению террористического акта, обезвреживанию террористов, обеспечению безопасности физических лиц, организаций и учреждений, а также по минимизации последствий террористического акта;</w:t>
      </w:r>
    </w:p>
    <w:p w:rsidR="00000000" w:rsidRDefault="001F25B4">
      <w:pPr>
        <w:pStyle w:val="a5"/>
        <w:spacing w:line="300" w:lineRule="auto"/>
        <w:divId w:val="59641835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>6) антитеррористическая защищенность</w:t>
      </w:r>
      <w:r>
        <w:rPr>
          <w:color w:val="000000"/>
          <w:sz w:val="23"/>
          <w:szCs w:val="23"/>
        </w:rPr>
        <w:t xml:space="preserve"> объекта (территории) - состояние защищенности здания, строения, сооружения, иного объекта, места массового пребывания людей, препятствующее совершению террористического акта. При этом под местом массового пребывания людей понимается территория общего поль</w:t>
      </w:r>
      <w:r>
        <w:rPr>
          <w:color w:val="000000"/>
          <w:sz w:val="23"/>
          <w:szCs w:val="23"/>
        </w:rPr>
        <w:t xml:space="preserve">зования </w:t>
      </w:r>
      <w:r>
        <w:rPr>
          <w:rStyle w:val="ed"/>
          <w:color w:val="000000"/>
          <w:sz w:val="23"/>
          <w:szCs w:val="23"/>
        </w:rPr>
        <w:t>федеральной территории,</w:t>
      </w:r>
      <w:r>
        <w:rPr>
          <w:color w:val="000000"/>
          <w:sz w:val="23"/>
          <w:szCs w:val="23"/>
        </w:rPr>
        <w:t xml:space="preserve"> поселения</w:t>
      </w:r>
      <w:r>
        <w:rPr>
          <w:rStyle w:val="ed"/>
          <w:color w:val="000000"/>
          <w:sz w:val="23"/>
          <w:szCs w:val="23"/>
        </w:rPr>
        <w:t>, муниципального округа</w:t>
      </w:r>
      <w:r>
        <w:rPr>
          <w:color w:val="000000"/>
          <w:sz w:val="23"/>
          <w:szCs w:val="23"/>
        </w:rPr>
        <w:t xml:space="preserve"> или городского округа, либо специально отведенная территория за их пределами, либо место общего пользования в здании, строении, сооружении, на ином объекте, на которых при определенных услови</w:t>
      </w:r>
      <w:r>
        <w:rPr>
          <w:color w:val="000000"/>
          <w:sz w:val="23"/>
          <w:szCs w:val="23"/>
        </w:rPr>
        <w:t xml:space="preserve">ях может одновременно находиться более пятидесяти человек. </w:t>
      </w:r>
      <w:r>
        <w:rPr>
          <w:rStyle w:val="mark1"/>
          <w:color w:val="000000"/>
          <w:sz w:val="23"/>
          <w:szCs w:val="23"/>
        </w:rPr>
        <w:t>(Дополнение пунктом - Федеральный закон от 23.07.2013 № 208-ФЗ) (В редакции федеральных законов от 26.05.2021 № 155-ФЗ, от 10.07.2023 № 287-ФЗ)</w:t>
      </w:r>
    </w:p>
    <w:p w:rsidR="00000000" w:rsidRDefault="001F25B4">
      <w:pPr>
        <w:pStyle w:val="a5"/>
        <w:spacing w:line="300" w:lineRule="auto"/>
        <w:divId w:val="59641835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> </w:t>
      </w:r>
    </w:p>
    <w:p w:rsidR="00000000" w:rsidRDefault="001F25B4">
      <w:pPr>
        <w:pStyle w:val="h"/>
        <w:spacing w:line="300" w:lineRule="auto"/>
        <w:divId w:val="59641835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>Статья 4. Международное сотрудничество Российской Федерации в области борьбы с терроризмом</w:t>
      </w:r>
    </w:p>
    <w:p w:rsidR="00000000" w:rsidRDefault="001F25B4">
      <w:pPr>
        <w:pStyle w:val="a5"/>
        <w:spacing w:line="300" w:lineRule="auto"/>
        <w:divId w:val="59641835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> </w:t>
      </w:r>
    </w:p>
    <w:p w:rsidR="00000000" w:rsidRDefault="001F25B4">
      <w:pPr>
        <w:pStyle w:val="a5"/>
        <w:spacing w:line="300" w:lineRule="auto"/>
        <w:divId w:val="59641835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>1. Российская Федерация в соответствии с международными договорами Российской Федерации сотрудничает в области противодействия терроризму с иностранными государств</w:t>
      </w:r>
      <w:r>
        <w:rPr>
          <w:color w:val="000000"/>
          <w:sz w:val="23"/>
          <w:szCs w:val="23"/>
        </w:rPr>
        <w:t>ами, их правоохранительными органами и специальными службами, а также с международными организациями.</w:t>
      </w:r>
    </w:p>
    <w:p w:rsidR="00000000" w:rsidRDefault="001F25B4">
      <w:pPr>
        <w:pStyle w:val="a5"/>
        <w:spacing w:line="300" w:lineRule="auto"/>
        <w:divId w:val="59641835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>2. Российская Федерация, руководствуясь интересами обеспечения безопасности личности, общества и государства, преследует на своей территории лиц, обвиняем</w:t>
      </w:r>
      <w:r>
        <w:rPr>
          <w:color w:val="000000"/>
          <w:sz w:val="23"/>
          <w:szCs w:val="23"/>
        </w:rPr>
        <w:t>ых (подозреваемых) в причастности к терроризму, в соответствии с законодательством Российской Федерации.</w:t>
      </w:r>
    </w:p>
    <w:p w:rsidR="00000000" w:rsidRDefault="001F25B4">
      <w:pPr>
        <w:pStyle w:val="a5"/>
        <w:spacing w:line="300" w:lineRule="auto"/>
        <w:divId w:val="59641835"/>
        <w:rPr>
          <w:color w:val="000000"/>
          <w:sz w:val="23"/>
          <w:szCs w:val="23"/>
        </w:rPr>
      </w:pPr>
      <w:r>
        <w:rPr>
          <w:rStyle w:val="ed"/>
          <w:color w:val="000000"/>
          <w:sz w:val="23"/>
          <w:szCs w:val="23"/>
        </w:rPr>
        <w:t>3. Решения межгосударственных органов, принятые на основании положений международных договоров Российской Федерации в их истолковании, противоречащем К</w:t>
      </w:r>
      <w:r>
        <w:rPr>
          <w:rStyle w:val="ed"/>
          <w:color w:val="000000"/>
          <w:sz w:val="23"/>
          <w:szCs w:val="23"/>
        </w:rPr>
        <w:t>онституции Российской Федерации, не подлежат исполнению в Российской Федерации. Такое противоречие может быть установлено в порядке, определенном федеральным конституционным законом.</w:t>
      </w:r>
      <w:r>
        <w:rPr>
          <w:rStyle w:val="mark1"/>
          <w:color w:val="000000"/>
          <w:sz w:val="23"/>
          <w:szCs w:val="23"/>
        </w:rPr>
        <w:t> (Дополнение частью - Федеральный закон от 08.12.2020 № 429-ФЗ)</w:t>
      </w:r>
    </w:p>
    <w:p w:rsidR="00000000" w:rsidRDefault="001F25B4">
      <w:pPr>
        <w:pStyle w:val="a5"/>
        <w:spacing w:line="300" w:lineRule="auto"/>
        <w:divId w:val="59641835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> </w:t>
      </w:r>
    </w:p>
    <w:p w:rsidR="00000000" w:rsidRDefault="001F25B4">
      <w:pPr>
        <w:pStyle w:val="h"/>
        <w:spacing w:line="300" w:lineRule="auto"/>
        <w:divId w:val="59641835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>Статья 5</w:t>
      </w:r>
      <w:r>
        <w:rPr>
          <w:color w:val="000000"/>
          <w:sz w:val="23"/>
          <w:szCs w:val="23"/>
        </w:rPr>
        <w:t>. Организационные основы противодействия терроризму</w:t>
      </w:r>
    </w:p>
    <w:p w:rsidR="00000000" w:rsidRDefault="001F25B4">
      <w:pPr>
        <w:pStyle w:val="a5"/>
        <w:spacing w:line="300" w:lineRule="auto"/>
        <w:divId w:val="59641835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> </w:t>
      </w:r>
    </w:p>
    <w:p w:rsidR="00000000" w:rsidRDefault="001F25B4">
      <w:pPr>
        <w:pStyle w:val="a5"/>
        <w:spacing w:line="300" w:lineRule="auto"/>
        <w:divId w:val="59641835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>1. Президент Российской Федерации:</w:t>
      </w:r>
    </w:p>
    <w:p w:rsidR="00000000" w:rsidRDefault="001F25B4">
      <w:pPr>
        <w:pStyle w:val="a5"/>
        <w:spacing w:line="300" w:lineRule="auto"/>
        <w:divId w:val="59641835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>1) определяет основные направления государственной политики в области противодействия терроризму;</w:t>
      </w:r>
    </w:p>
    <w:p w:rsidR="00000000" w:rsidRDefault="001F25B4">
      <w:pPr>
        <w:pStyle w:val="a5"/>
        <w:spacing w:line="300" w:lineRule="auto"/>
        <w:divId w:val="59641835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>2) устанавливает компетенцию федеральных органов исполнительной власт</w:t>
      </w:r>
      <w:r>
        <w:rPr>
          <w:color w:val="000000"/>
          <w:sz w:val="23"/>
          <w:szCs w:val="23"/>
        </w:rPr>
        <w:t>и, руководство деятельностью которых он осуществляет, по борьбе с терроризмом;</w:t>
      </w:r>
    </w:p>
    <w:p w:rsidR="00000000" w:rsidRDefault="001F25B4">
      <w:pPr>
        <w:pStyle w:val="a5"/>
        <w:spacing w:line="300" w:lineRule="auto"/>
        <w:divId w:val="59641835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>3) принимает решение в установленном порядке об использовании за пределами территории Российской Федерации формирований Вооруженных Сил Российской Федерации и подразделений спец</w:t>
      </w:r>
      <w:r>
        <w:rPr>
          <w:color w:val="000000"/>
          <w:sz w:val="23"/>
          <w:szCs w:val="23"/>
        </w:rPr>
        <w:t>иального назначения для борьбы с террористической деятельностью, осуществляемой против Российской Федерации либо граждан Российской Федерации или лиц без гражданства, постоянно проживающих в Российской Федерации.</w:t>
      </w:r>
    </w:p>
    <w:p w:rsidR="00000000" w:rsidRDefault="001F25B4">
      <w:pPr>
        <w:pStyle w:val="a5"/>
        <w:spacing w:line="300" w:lineRule="auto"/>
        <w:divId w:val="59641835"/>
        <w:rPr>
          <w:color w:val="000000"/>
          <w:sz w:val="23"/>
          <w:szCs w:val="23"/>
        </w:rPr>
      </w:pPr>
      <w:r>
        <w:rPr>
          <w:rStyle w:val="mark1"/>
          <w:color w:val="000000"/>
          <w:sz w:val="23"/>
          <w:szCs w:val="23"/>
        </w:rPr>
        <w:t>(Часть в редакции Федерального закона от 27</w:t>
      </w:r>
      <w:r>
        <w:rPr>
          <w:rStyle w:val="mark1"/>
          <w:color w:val="000000"/>
          <w:sz w:val="23"/>
          <w:szCs w:val="23"/>
        </w:rPr>
        <w:t>.07.2006 № 153-ФЗ)</w:t>
      </w:r>
    </w:p>
    <w:p w:rsidR="00000000" w:rsidRDefault="001F25B4">
      <w:pPr>
        <w:pStyle w:val="a5"/>
        <w:spacing w:line="300" w:lineRule="auto"/>
        <w:divId w:val="59641835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>2. Правительство Российской Федерации:</w:t>
      </w:r>
    </w:p>
    <w:p w:rsidR="00000000" w:rsidRDefault="001F25B4">
      <w:pPr>
        <w:pStyle w:val="a5"/>
        <w:spacing w:line="300" w:lineRule="auto"/>
        <w:divId w:val="59641835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>1) определяет компетенцию федеральных органов исполнительной власти, руководство деятельностью которых оно осуществляет, в области противодействия терроризму;</w:t>
      </w:r>
    </w:p>
    <w:p w:rsidR="00000000" w:rsidRDefault="001F25B4">
      <w:pPr>
        <w:pStyle w:val="a5"/>
        <w:spacing w:line="300" w:lineRule="auto"/>
        <w:divId w:val="59641835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>2) организует разработку и осуществлени</w:t>
      </w:r>
      <w:r>
        <w:rPr>
          <w:color w:val="000000"/>
          <w:sz w:val="23"/>
          <w:szCs w:val="23"/>
        </w:rPr>
        <w:t>е мер по предупреждению терроризма и минимизацию и (или) ликвидацию последствий проявлений терроризма;</w:t>
      </w:r>
    </w:p>
    <w:p w:rsidR="00000000" w:rsidRDefault="001F25B4">
      <w:pPr>
        <w:pStyle w:val="a5"/>
        <w:spacing w:line="300" w:lineRule="auto"/>
        <w:divId w:val="59641835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>3) организует обеспечение деятельности федеральных органов исполнительной власти, органов исполнительной власти субъектов Российской Федерации</w:t>
      </w:r>
      <w:r>
        <w:rPr>
          <w:rStyle w:val="ed"/>
          <w:color w:val="000000"/>
          <w:sz w:val="23"/>
          <w:szCs w:val="23"/>
        </w:rPr>
        <w:t>, исполните</w:t>
      </w:r>
      <w:r>
        <w:rPr>
          <w:rStyle w:val="ed"/>
          <w:color w:val="000000"/>
          <w:sz w:val="23"/>
          <w:szCs w:val="23"/>
        </w:rPr>
        <w:t>льно-распорядительных органов федеральных территорий</w:t>
      </w:r>
      <w:r>
        <w:rPr>
          <w:color w:val="000000"/>
          <w:sz w:val="23"/>
          <w:szCs w:val="23"/>
        </w:rPr>
        <w:t xml:space="preserve"> и органов местного самоуправления по противодействию терроризму необходимыми силами, средствами и ресурсами;</w:t>
      </w:r>
      <w:r>
        <w:rPr>
          <w:rStyle w:val="mark1"/>
          <w:color w:val="000000"/>
          <w:sz w:val="23"/>
          <w:szCs w:val="23"/>
        </w:rPr>
        <w:t> (В редакции Федерального закона от 10.07.2023 № 287-ФЗ)</w:t>
      </w:r>
    </w:p>
    <w:p w:rsidR="00000000" w:rsidRDefault="001F25B4">
      <w:pPr>
        <w:pStyle w:val="a5"/>
        <w:spacing w:line="300" w:lineRule="auto"/>
        <w:divId w:val="59641835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>4) устанавливает обязательные для выпо</w:t>
      </w:r>
      <w:r>
        <w:rPr>
          <w:color w:val="000000"/>
          <w:sz w:val="23"/>
          <w:szCs w:val="23"/>
        </w:rPr>
        <w:t>лнения требования к антитеррористической защищенности объектов (территорий), категории объектов (территорий), порядок разработки указанных требований и контроля за их выполнением, порядок разработки и форму паспорта безопасности таких объектов (территорий)</w:t>
      </w:r>
      <w:r>
        <w:rPr>
          <w:color w:val="000000"/>
          <w:sz w:val="23"/>
          <w:szCs w:val="23"/>
        </w:rPr>
        <w:t xml:space="preserve"> (за исключением объектов транспортной инфраструктуры, транспортных средств и объектов топливно-энергетического комплекса); </w:t>
      </w:r>
      <w:r>
        <w:rPr>
          <w:rStyle w:val="mark1"/>
          <w:color w:val="000000"/>
          <w:sz w:val="23"/>
          <w:szCs w:val="23"/>
        </w:rPr>
        <w:t>(Дополнение пунктом - Федеральный закон от 23.07.2013 № 208-ФЗ)</w:t>
      </w:r>
    </w:p>
    <w:p w:rsidR="00000000" w:rsidRDefault="001F25B4">
      <w:pPr>
        <w:pStyle w:val="a5"/>
        <w:spacing w:line="300" w:lineRule="auto"/>
        <w:divId w:val="59641835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>5) устанавливает порядок взаимодействия федеральных органов исполнит</w:t>
      </w:r>
      <w:r>
        <w:rPr>
          <w:color w:val="000000"/>
          <w:sz w:val="23"/>
          <w:szCs w:val="23"/>
        </w:rPr>
        <w:t>ельной власти, органов государственной власти субъектов Российской Федерации</w:t>
      </w:r>
      <w:r>
        <w:rPr>
          <w:rStyle w:val="ed"/>
          <w:color w:val="000000"/>
          <w:sz w:val="23"/>
          <w:szCs w:val="23"/>
        </w:rPr>
        <w:t>, исполнительно-распорядительных органов федеральных территорий</w:t>
      </w:r>
      <w:r>
        <w:rPr>
          <w:color w:val="000000"/>
          <w:sz w:val="23"/>
          <w:szCs w:val="23"/>
        </w:rPr>
        <w:t xml:space="preserve"> и органов местного самоуправления, физических и юридических лиц при проверке информации об угрозе совершения террори</w:t>
      </w:r>
      <w:r>
        <w:rPr>
          <w:color w:val="000000"/>
          <w:sz w:val="23"/>
          <w:szCs w:val="23"/>
        </w:rPr>
        <w:t xml:space="preserve">стического акта, а также информирования субъектов противодействия терроризму о выявленной угрозе совершения террористического акта. </w:t>
      </w:r>
      <w:r>
        <w:rPr>
          <w:rStyle w:val="mark1"/>
          <w:color w:val="000000"/>
          <w:sz w:val="23"/>
          <w:szCs w:val="23"/>
        </w:rPr>
        <w:t>(Дополнение пунктом - Федеральный закон от 06.07.2016 № 374-ФЗ) (В редакции Федерального закона от 10.07.2023 № 287-ФЗ)</w:t>
      </w:r>
    </w:p>
    <w:p w:rsidR="00000000" w:rsidRDefault="001F25B4">
      <w:pPr>
        <w:pStyle w:val="a5"/>
        <w:spacing w:line="300" w:lineRule="auto"/>
        <w:divId w:val="59641835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>3. Ф</w:t>
      </w:r>
      <w:r>
        <w:rPr>
          <w:color w:val="000000"/>
          <w:sz w:val="23"/>
          <w:szCs w:val="23"/>
        </w:rPr>
        <w:t>едеральные органы исполнительной власти, органы государственной власти субъектов Российской Федерации</w:t>
      </w:r>
      <w:r>
        <w:rPr>
          <w:rStyle w:val="ed"/>
          <w:color w:val="000000"/>
          <w:sz w:val="23"/>
          <w:szCs w:val="23"/>
        </w:rPr>
        <w:t>, органы публичной власти федеральных территорий</w:t>
      </w:r>
      <w:r>
        <w:rPr>
          <w:color w:val="000000"/>
          <w:sz w:val="23"/>
          <w:szCs w:val="23"/>
        </w:rPr>
        <w:t xml:space="preserve"> и органы местного самоуправления осуществляют противодействие терроризму в пределах своих полномочий.</w:t>
      </w:r>
      <w:r>
        <w:rPr>
          <w:rStyle w:val="mark1"/>
          <w:color w:val="000000"/>
          <w:sz w:val="23"/>
          <w:szCs w:val="23"/>
        </w:rPr>
        <w:t> (В р</w:t>
      </w:r>
      <w:r>
        <w:rPr>
          <w:rStyle w:val="mark1"/>
          <w:color w:val="000000"/>
          <w:sz w:val="23"/>
          <w:szCs w:val="23"/>
        </w:rPr>
        <w:t>едакции Федерального закона от 10.07.2023 № 287-ФЗ)</w:t>
      </w:r>
    </w:p>
    <w:p w:rsidR="00000000" w:rsidRDefault="001F25B4">
      <w:pPr>
        <w:pStyle w:val="a5"/>
        <w:spacing w:line="300" w:lineRule="auto"/>
        <w:divId w:val="59641835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>3</w:t>
      </w:r>
      <w:r>
        <w:rPr>
          <w:rStyle w:val="w91"/>
          <w:color w:val="000000"/>
          <w:sz w:val="23"/>
          <w:szCs w:val="23"/>
        </w:rPr>
        <w:t>1</w:t>
      </w:r>
      <w:r>
        <w:rPr>
          <w:color w:val="000000"/>
          <w:sz w:val="23"/>
          <w:szCs w:val="23"/>
        </w:rPr>
        <w:t>. Физические лица, осуществляющие предпринимательскую деятельность без образования юридического лица либо использующие принадлежащее им имущество в социальных, благотворительных, культурных, образовател</w:t>
      </w:r>
      <w:r>
        <w:rPr>
          <w:color w:val="000000"/>
          <w:sz w:val="23"/>
          <w:szCs w:val="23"/>
        </w:rPr>
        <w:t>ьных или иных общественно полезных целях, не связанных с извлечением прибыли, выполняют требования к антитеррористической защищенности объектов (территорий), используемых для осуществления указанных видов деятельности и находящихся в их собственности или п</w:t>
      </w:r>
      <w:r>
        <w:rPr>
          <w:color w:val="000000"/>
          <w:sz w:val="23"/>
          <w:szCs w:val="23"/>
        </w:rPr>
        <w:t xml:space="preserve">ринадлежащих им на ином законном основании. Юридические лица обеспечивают выполнение указанных требований в отношении объектов, находящихся в их собственности или принадлежащих им на ином законном основании. </w:t>
      </w:r>
      <w:r>
        <w:rPr>
          <w:rStyle w:val="mark1"/>
          <w:color w:val="000000"/>
          <w:sz w:val="23"/>
          <w:szCs w:val="23"/>
        </w:rPr>
        <w:t>(Дополнение частью - Федеральный закон от 23.07.</w:t>
      </w:r>
      <w:r>
        <w:rPr>
          <w:rStyle w:val="mark1"/>
          <w:color w:val="000000"/>
          <w:sz w:val="23"/>
          <w:szCs w:val="23"/>
        </w:rPr>
        <w:t>2013 № 208-ФЗ)</w:t>
      </w:r>
    </w:p>
    <w:p w:rsidR="00000000" w:rsidRDefault="001F25B4">
      <w:pPr>
        <w:pStyle w:val="a5"/>
        <w:spacing w:line="300" w:lineRule="auto"/>
        <w:divId w:val="59641835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>4. По решению Президента Российской Федерации на федеральном уровне формируется коллегиальный орган, координирующий и организующий деятельность федеральных органов исполнительной власти, органов исполнительной власти субъектов Российской Фед</w:t>
      </w:r>
      <w:r>
        <w:rPr>
          <w:color w:val="000000"/>
          <w:sz w:val="23"/>
          <w:szCs w:val="23"/>
        </w:rPr>
        <w:t>ерации</w:t>
      </w:r>
      <w:r>
        <w:rPr>
          <w:rStyle w:val="ed"/>
          <w:color w:val="000000"/>
          <w:sz w:val="23"/>
          <w:szCs w:val="23"/>
        </w:rPr>
        <w:t>, исполнительно-распорядительных органов федеральных территорий</w:t>
      </w:r>
      <w:r>
        <w:rPr>
          <w:color w:val="000000"/>
          <w:sz w:val="23"/>
          <w:szCs w:val="23"/>
        </w:rPr>
        <w:t xml:space="preserve"> и органов местного самоуправления по противодействию терроризму. Функции указанного органа реализуются в соответствии с положением о нем, утверждаемым Президентом Российской Федерации. Р</w:t>
      </w:r>
      <w:r>
        <w:rPr>
          <w:color w:val="000000"/>
          <w:sz w:val="23"/>
          <w:szCs w:val="23"/>
        </w:rPr>
        <w:t xml:space="preserve">ешения данного органа, принятые в пределах его компетенции, обязательны для исполнения государственными органами, </w:t>
      </w:r>
      <w:r>
        <w:rPr>
          <w:rStyle w:val="ed"/>
          <w:color w:val="000000"/>
          <w:sz w:val="23"/>
          <w:szCs w:val="23"/>
        </w:rPr>
        <w:t>органами публичной власти федеральных территорий,</w:t>
      </w:r>
      <w:r>
        <w:rPr>
          <w:color w:val="000000"/>
          <w:sz w:val="23"/>
          <w:szCs w:val="23"/>
        </w:rPr>
        <w:t xml:space="preserve"> органами местного самоуправления, организациями, должностными лицами и гражданами. </w:t>
      </w:r>
      <w:r>
        <w:rPr>
          <w:rStyle w:val="mark1"/>
          <w:color w:val="000000"/>
          <w:sz w:val="23"/>
          <w:szCs w:val="23"/>
        </w:rPr>
        <w:t> (В редак</w:t>
      </w:r>
      <w:r>
        <w:rPr>
          <w:rStyle w:val="mark1"/>
          <w:color w:val="000000"/>
          <w:sz w:val="23"/>
          <w:szCs w:val="23"/>
        </w:rPr>
        <w:t>ции федеральных законов от 02.11.2013 № 302-ФЗ, от 06.07.2016 № 374-ФЗ, от 10.07.2023 № 287-ФЗ)</w:t>
      </w:r>
    </w:p>
    <w:p w:rsidR="00000000" w:rsidRDefault="001F25B4">
      <w:pPr>
        <w:pStyle w:val="a5"/>
        <w:spacing w:line="300" w:lineRule="auto"/>
        <w:divId w:val="59641835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>4</w:t>
      </w:r>
      <w:r>
        <w:rPr>
          <w:rStyle w:val="w91"/>
          <w:color w:val="000000"/>
          <w:sz w:val="23"/>
          <w:szCs w:val="23"/>
        </w:rPr>
        <w:t>1</w:t>
      </w:r>
      <w:r>
        <w:rPr>
          <w:color w:val="000000"/>
          <w:sz w:val="23"/>
          <w:szCs w:val="23"/>
        </w:rPr>
        <w:t>. В целях обеспечения координации деятельности территориальных органов федеральных органов исполнительной власти, органов исполнительной власти субъектов Росс</w:t>
      </w:r>
      <w:r>
        <w:rPr>
          <w:color w:val="000000"/>
          <w:sz w:val="23"/>
          <w:szCs w:val="23"/>
        </w:rPr>
        <w:t>ийской Федерации</w:t>
      </w:r>
      <w:r>
        <w:rPr>
          <w:rStyle w:val="ed"/>
          <w:color w:val="000000"/>
          <w:sz w:val="23"/>
          <w:szCs w:val="23"/>
        </w:rPr>
        <w:t>, исполнительно-распорядительных органов федеральных территорий</w:t>
      </w:r>
      <w:r>
        <w:rPr>
          <w:color w:val="000000"/>
          <w:sz w:val="23"/>
          <w:szCs w:val="23"/>
        </w:rPr>
        <w:t xml:space="preserve"> и органов местного самоуправления по профилактике терроризма, а также по минимизации и (или) ликвидации последствий его проявлений по решению Президента Российской Федерации в </w:t>
      </w:r>
      <w:r>
        <w:rPr>
          <w:color w:val="000000"/>
          <w:sz w:val="23"/>
          <w:szCs w:val="23"/>
        </w:rPr>
        <w:t>субъектах Российской Федерации могут формироваться органы в составе представителей территориальных органов федеральных органов исполнительной власти, органов государственной власти субъектов Российской Федерации и иных лиц. Для организации взаимодействия т</w:t>
      </w:r>
      <w:r>
        <w:rPr>
          <w:color w:val="000000"/>
          <w:sz w:val="23"/>
          <w:szCs w:val="23"/>
        </w:rPr>
        <w:t>ерриториальных органов федеральных органов исполнительной власти, органов исполнительной власти субъектов Российской Федерации и органов местного самоуправления по профилактике терроризма, а также по минимизации и (или) ликвидации последствий его проявлени</w:t>
      </w:r>
      <w:r>
        <w:rPr>
          <w:color w:val="000000"/>
          <w:sz w:val="23"/>
          <w:szCs w:val="23"/>
        </w:rPr>
        <w:t>й и (или) для реализации решений органов, сформированных в соответствии с настоящей частью, могут издаваться акты (совместные акты) этих органов и формироваться коллегиальные органы по профилактике терроризма, минимизации и (или) ликвидации последствий его</w:t>
      </w:r>
      <w:r>
        <w:rPr>
          <w:color w:val="000000"/>
          <w:sz w:val="23"/>
          <w:szCs w:val="23"/>
        </w:rPr>
        <w:t xml:space="preserve"> проявлений на территории одного муниципального образования или территориях нескольких муниципальных образований субъекта Российской Федерации. Такие коллегиальные органы формируются по решению руководителя органа, сформированного в соответствии с настояще</w:t>
      </w:r>
      <w:r>
        <w:rPr>
          <w:color w:val="000000"/>
          <w:sz w:val="23"/>
          <w:szCs w:val="23"/>
        </w:rPr>
        <w:t>й частью, который утверждает положение о коллегиальном органе и его состав. Решения органов, сформированных в соответствии с настоящей частью, принятые в пределах их компетенции, обязательны для исполнения органами государственной власти субъектов Российск</w:t>
      </w:r>
      <w:r>
        <w:rPr>
          <w:color w:val="000000"/>
          <w:sz w:val="23"/>
          <w:szCs w:val="23"/>
        </w:rPr>
        <w:t xml:space="preserve">ой Федерации, </w:t>
      </w:r>
      <w:r>
        <w:rPr>
          <w:rStyle w:val="ed"/>
          <w:color w:val="000000"/>
          <w:sz w:val="23"/>
          <w:szCs w:val="23"/>
        </w:rPr>
        <w:t>органами публичной власти федеральных территорий,</w:t>
      </w:r>
      <w:r>
        <w:rPr>
          <w:color w:val="000000"/>
          <w:sz w:val="23"/>
          <w:szCs w:val="23"/>
        </w:rPr>
        <w:t xml:space="preserve"> органами местного самоуправления, организациями, должностными лицами и гражданами в соответствующем субъекте Российской Федерации. Неисполнение или нарушение указанных решений влечет ответстве</w:t>
      </w:r>
      <w:r>
        <w:rPr>
          <w:color w:val="000000"/>
          <w:sz w:val="23"/>
          <w:szCs w:val="23"/>
        </w:rPr>
        <w:t>нность, предусмотренную федеральными законами или законами субъектов Российской Федерации. В случае, если административная ответственность за указанные действия не установлена федеральным законом, она может быть установлена законом субъекта Российской Феде</w:t>
      </w:r>
      <w:r>
        <w:rPr>
          <w:color w:val="000000"/>
          <w:sz w:val="23"/>
          <w:szCs w:val="23"/>
        </w:rPr>
        <w:t xml:space="preserve">рации. </w:t>
      </w:r>
      <w:r>
        <w:rPr>
          <w:rStyle w:val="mark1"/>
          <w:color w:val="000000"/>
          <w:sz w:val="23"/>
          <w:szCs w:val="23"/>
        </w:rPr>
        <w:t>(Дополнение частью - Федеральный закон от 06.07.2016 № 374-ФЗ) (В редакции федеральных законов от 18.04.2018 № 82-ФЗ, от 10.07.2023 № 287-ФЗ)</w:t>
      </w:r>
    </w:p>
    <w:p w:rsidR="00000000" w:rsidRDefault="001F25B4">
      <w:pPr>
        <w:pStyle w:val="a5"/>
        <w:spacing w:line="300" w:lineRule="auto"/>
        <w:divId w:val="59641835"/>
        <w:rPr>
          <w:color w:val="000000"/>
          <w:sz w:val="23"/>
          <w:szCs w:val="23"/>
        </w:rPr>
      </w:pPr>
      <w:r>
        <w:rPr>
          <w:rStyle w:val="ed"/>
          <w:color w:val="000000"/>
          <w:sz w:val="23"/>
          <w:szCs w:val="23"/>
        </w:rPr>
        <w:t>4</w:t>
      </w:r>
      <w:r>
        <w:rPr>
          <w:rStyle w:val="w91"/>
          <w:color w:val="000000"/>
          <w:sz w:val="23"/>
          <w:szCs w:val="23"/>
        </w:rPr>
        <w:t>2</w:t>
      </w:r>
      <w:r>
        <w:rPr>
          <w:rStyle w:val="ed"/>
          <w:color w:val="000000"/>
          <w:sz w:val="23"/>
          <w:szCs w:val="23"/>
        </w:rPr>
        <w:t>. Для организации в федеральных территориях взаимодействия территориальных органов федеральных органов ис</w:t>
      </w:r>
      <w:r>
        <w:rPr>
          <w:rStyle w:val="ed"/>
          <w:color w:val="000000"/>
          <w:sz w:val="23"/>
          <w:szCs w:val="23"/>
        </w:rPr>
        <w:t>полнительной власти, органов исполнительной власти субъектов Российской Федерации, органов публичной власти федеральных территорий по профилактике терроризма, а также по минимизации и (или) ликвидации последствий его проявлений может формироваться коллегиа</w:t>
      </w:r>
      <w:r>
        <w:rPr>
          <w:rStyle w:val="ed"/>
          <w:color w:val="000000"/>
          <w:sz w:val="23"/>
          <w:szCs w:val="23"/>
        </w:rPr>
        <w:t>льный орган по профилактике терроризма, минимизации и (или) ликвидации последствий его проявлений. Такой коллегиальный орган формируется по решению руководителя органа, сформированного в соответствии с частью 4 настоящей статьи, который утверждает положени</w:t>
      </w:r>
      <w:r>
        <w:rPr>
          <w:rStyle w:val="ed"/>
          <w:color w:val="000000"/>
          <w:sz w:val="23"/>
          <w:szCs w:val="23"/>
        </w:rPr>
        <w:t>е о коллегиальном органе и его состав.</w:t>
      </w:r>
      <w:r>
        <w:rPr>
          <w:rStyle w:val="mark1"/>
          <w:color w:val="000000"/>
          <w:sz w:val="23"/>
          <w:szCs w:val="23"/>
        </w:rPr>
        <w:t> (Дополнение частью - Федеральный закон от 10.07.2023 № 287-ФЗ)</w:t>
      </w:r>
    </w:p>
    <w:p w:rsidR="00000000" w:rsidRDefault="001F25B4">
      <w:pPr>
        <w:pStyle w:val="a5"/>
        <w:spacing w:line="300" w:lineRule="auto"/>
        <w:divId w:val="59641835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>5. В целях своевременного информирования населения о возникновении угрозы террористического акта и организации деятельности по противодействию его соверше</w:t>
      </w:r>
      <w:r>
        <w:rPr>
          <w:color w:val="000000"/>
          <w:sz w:val="23"/>
          <w:szCs w:val="23"/>
        </w:rPr>
        <w:t xml:space="preserve">нию, осуществляемой федеральными органами исполнительной власти, органами государственной власти субъектов Российской Федерации, </w:t>
      </w:r>
      <w:r>
        <w:rPr>
          <w:rStyle w:val="ed"/>
          <w:color w:val="000000"/>
          <w:sz w:val="23"/>
          <w:szCs w:val="23"/>
        </w:rPr>
        <w:t>исполнительно-распорядительными органами федеральных территорий,</w:t>
      </w:r>
      <w:r>
        <w:rPr>
          <w:color w:val="000000"/>
          <w:sz w:val="23"/>
          <w:szCs w:val="23"/>
        </w:rPr>
        <w:t xml:space="preserve"> органами местного самоуправления и органами, формируемыми в со</w:t>
      </w:r>
      <w:r>
        <w:rPr>
          <w:color w:val="000000"/>
          <w:sz w:val="23"/>
          <w:szCs w:val="23"/>
        </w:rPr>
        <w:t xml:space="preserve">ответствии с </w:t>
      </w:r>
      <w:r>
        <w:rPr>
          <w:rStyle w:val="ed"/>
          <w:color w:val="000000"/>
          <w:sz w:val="23"/>
          <w:szCs w:val="23"/>
        </w:rPr>
        <w:t>частями 4, 4</w:t>
      </w:r>
      <w:r>
        <w:rPr>
          <w:rStyle w:val="w91"/>
          <w:color w:val="000000"/>
          <w:sz w:val="23"/>
          <w:szCs w:val="23"/>
        </w:rPr>
        <w:t>1</w:t>
      </w:r>
      <w:r>
        <w:rPr>
          <w:rStyle w:val="ed"/>
          <w:color w:val="000000"/>
          <w:sz w:val="23"/>
          <w:szCs w:val="23"/>
        </w:rPr>
        <w:t xml:space="preserve"> и 4</w:t>
      </w:r>
      <w:r>
        <w:rPr>
          <w:rStyle w:val="w91"/>
          <w:color w:val="000000"/>
          <w:sz w:val="23"/>
          <w:szCs w:val="23"/>
        </w:rPr>
        <w:t>2</w:t>
      </w:r>
      <w:r>
        <w:rPr>
          <w:color w:val="000000"/>
          <w:sz w:val="23"/>
          <w:szCs w:val="23"/>
        </w:rPr>
        <w:t xml:space="preserve"> настоящей статьи, могут устанавливаться уровни террористической опасности, предусматривающие принятие не ограничивающих прав и свобод человека и гражданина дополнительных мер по обеспечению безопасности личности, общества и </w:t>
      </w:r>
      <w:r>
        <w:rPr>
          <w:color w:val="000000"/>
          <w:sz w:val="23"/>
          <w:szCs w:val="23"/>
        </w:rPr>
        <w:t xml:space="preserve">государства. Порядок установления уровней террористической опасности и содержание дополнительных мер по обеспечению безопасности личности, общества и государства определяются Президентом Российской Федерации. </w:t>
      </w:r>
      <w:r>
        <w:rPr>
          <w:rStyle w:val="mark1"/>
          <w:color w:val="000000"/>
          <w:sz w:val="23"/>
          <w:szCs w:val="23"/>
        </w:rPr>
        <w:t>(Дополнение частью - Федеральный закон от 03.05</w:t>
      </w:r>
      <w:r>
        <w:rPr>
          <w:rStyle w:val="mark1"/>
          <w:color w:val="000000"/>
          <w:sz w:val="23"/>
          <w:szCs w:val="23"/>
        </w:rPr>
        <w:t>.2011 № 96-ФЗ) (В редакции федеральных законов от 06.07.2016 № 374-ФЗ, от 10.07.2023 № 287-ФЗ)</w:t>
      </w:r>
    </w:p>
    <w:p w:rsidR="00000000" w:rsidRDefault="001F25B4">
      <w:pPr>
        <w:pStyle w:val="a5"/>
        <w:spacing w:line="300" w:lineRule="auto"/>
        <w:divId w:val="59641835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> </w:t>
      </w:r>
    </w:p>
    <w:p w:rsidR="00000000" w:rsidRDefault="001F25B4">
      <w:pPr>
        <w:pStyle w:val="h"/>
        <w:spacing w:line="300" w:lineRule="auto"/>
        <w:divId w:val="59641835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>Статья 5</w:t>
      </w:r>
      <w:r>
        <w:rPr>
          <w:rStyle w:val="w91"/>
          <w:b w:val="0"/>
          <w:bCs w:val="0"/>
          <w:color w:val="000000"/>
          <w:sz w:val="23"/>
          <w:szCs w:val="23"/>
        </w:rPr>
        <w:t>1</w:t>
      </w:r>
      <w:r>
        <w:rPr>
          <w:color w:val="000000"/>
          <w:sz w:val="23"/>
          <w:szCs w:val="23"/>
        </w:rPr>
        <w:t>. Полномочия органов исполнительной власти субъектов Российской Федерации в области противодействия терроризму</w:t>
      </w:r>
    </w:p>
    <w:p w:rsidR="00000000" w:rsidRDefault="001F25B4">
      <w:pPr>
        <w:pStyle w:val="a5"/>
        <w:spacing w:line="300" w:lineRule="auto"/>
        <w:divId w:val="59641835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> </w:t>
      </w:r>
    </w:p>
    <w:p w:rsidR="00000000" w:rsidRDefault="001F25B4">
      <w:pPr>
        <w:pStyle w:val="a5"/>
        <w:spacing w:line="300" w:lineRule="auto"/>
        <w:divId w:val="59641835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>1. </w:t>
      </w:r>
      <w:r>
        <w:rPr>
          <w:color w:val="000000"/>
          <w:sz w:val="23"/>
          <w:szCs w:val="23"/>
        </w:rPr>
        <w:t>Высшее должностное лицо субъекта Российской Федерации (руководитель высшего исполнительного органа государственной власти субъекта Российской Федерации):</w:t>
      </w:r>
    </w:p>
    <w:p w:rsidR="00000000" w:rsidRDefault="001F25B4">
      <w:pPr>
        <w:pStyle w:val="a5"/>
        <w:spacing w:line="300" w:lineRule="auto"/>
        <w:divId w:val="59641835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>1) организует реализацию государственной политики в области противодействия терроризму на территории с</w:t>
      </w:r>
      <w:r>
        <w:rPr>
          <w:color w:val="000000"/>
          <w:sz w:val="23"/>
          <w:szCs w:val="23"/>
        </w:rPr>
        <w:t>убъекта Российской Федерации;</w:t>
      </w:r>
    </w:p>
    <w:p w:rsidR="00000000" w:rsidRDefault="001F25B4">
      <w:pPr>
        <w:pStyle w:val="a5"/>
        <w:spacing w:line="300" w:lineRule="auto"/>
        <w:divId w:val="59641835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>2) координирует деятельность органов государственной власти субъекта Российской Федерации по профилактике терроризма, а также по минимизации и ликвидации последствий его проявлений;</w:t>
      </w:r>
    </w:p>
    <w:p w:rsidR="00000000" w:rsidRDefault="001F25B4">
      <w:pPr>
        <w:pStyle w:val="a5"/>
        <w:spacing w:line="300" w:lineRule="auto"/>
        <w:divId w:val="59641835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>3) организует деятельность сформированного в</w:t>
      </w:r>
      <w:r>
        <w:rPr>
          <w:color w:val="000000"/>
          <w:sz w:val="23"/>
          <w:szCs w:val="23"/>
        </w:rPr>
        <w:t xml:space="preserve"> соответствии с частью 4</w:t>
      </w:r>
      <w:r>
        <w:rPr>
          <w:rStyle w:val="w91"/>
          <w:color w:val="000000"/>
          <w:sz w:val="23"/>
          <w:szCs w:val="23"/>
        </w:rPr>
        <w:t>1</w:t>
      </w:r>
      <w:r>
        <w:rPr>
          <w:color w:val="000000"/>
          <w:sz w:val="23"/>
          <w:szCs w:val="23"/>
        </w:rPr>
        <w:t xml:space="preserve"> статьи 5 настоящего Федерального закона по решению Президента Российской Федерации органа в составе представителей территориальных органов федеральных органов исполнительной власти, органов государственной власти субъекта Российск</w:t>
      </w:r>
      <w:r>
        <w:rPr>
          <w:color w:val="000000"/>
          <w:sz w:val="23"/>
          <w:szCs w:val="23"/>
        </w:rPr>
        <w:t xml:space="preserve">ой Федерации и иных лиц; </w:t>
      </w:r>
      <w:r>
        <w:rPr>
          <w:rStyle w:val="mark1"/>
          <w:color w:val="000000"/>
          <w:sz w:val="23"/>
          <w:szCs w:val="23"/>
        </w:rPr>
        <w:t>(В редакции Федерального закона от 18.04.2018 № 82-ФЗ)</w:t>
      </w:r>
    </w:p>
    <w:p w:rsidR="00000000" w:rsidRDefault="001F25B4">
      <w:pPr>
        <w:pStyle w:val="a5"/>
        <w:spacing w:line="300" w:lineRule="auto"/>
        <w:divId w:val="59641835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4) осуществляет иные полномочия по участию в профилактике терроризма, а также в минимизации и (или) ликвидации последствий его проявлений. </w:t>
      </w:r>
      <w:r>
        <w:rPr>
          <w:rStyle w:val="mark1"/>
          <w:color w:val="000000"/>
          <w:sz w:val="23"/>
          <w:szCs w:val="23"/>
        </w:rPr>
        <w:t>(Дополнение пунктом </w:t>
      </w:r>
      <w:r>
        <w:rPr>
          <w:rStyle w:val="mark1"/>
          <w:color w:val="000000"/>
          <w:sz w:val="23"/>
          <w:szCs w:val="23"/>
        </w:rPr>
        <w:t>- Федеральный закон от 18.04.2018 № 82-ФЗ)</w:t>
      </w:r>
    </w:p>
    <w:p w:rsidR="00000000" w:rsidRDefault="001F25B4">
      <w:pPr>
        <w:pStyle w:val="a5"/>
        <w:spacing w:line="300" w:lineRule="auto"/>
        <w:divId w:val="59641835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>2. Высший исполнительный орган государственной власти субъекта Российской Федерации:</w:t>
      </w:r>
    </w:p>
    <w:p w:rsidR="00000000" w:rsidRDefault="001F25B4">
      <w:pPr>
        <w:pStyle w:val="a5"/>
        <w:spacing w:line="300" w:lineRule="auto"/>
        <w:divId w:val="59641835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>1) организует разработку и реализацию мер, а также государственных программ субъекта Российской Федерации в области профилактики</w:t>
      </w:r>
      <w:r>
        <w:rPr>
          <w:color w:val="000000"/>
          <w:sz w:val="23"/>
          <w:szCs w:val="23"/>
        </w:rPr>
        <w:t xml:space="preserve"> терроризма, минимизации и ликвидации последствий его проявлений;</w:t>
      </w:r>
    </w:p>
    <w:p w:rsidR="00000000" w:rsidRDefault="001F25B4">
      <w:pPr>
        <w:pStyle w:val="a5"/>
        <w:spacing w:line="300" w:lineRule="auto"/>
        <w:divId w:val="59641835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>2) по результатам мониторинга общественно-политических, социально-экономических и иных процессов, происходящих в субъекте Российской Федерации, принимает меры по устранению предпосылок для в</w:t>
      </w:r>
      <w:r>
        <w:rPr>
          <w:color w:val="000000"/>
          <w:sz w:val="23"/>
          <w:szCs w:val="23"/>
        </w:rPr>
        <w:t>озникновения конфликтов, способствующих совершению террористических актов и формированию социальной базы терроризма;</w:t>
      </w:r>
    </w:p>
    <w:p w:rsidR="00000000" w:rsidRDefault="001F25B4">
      <w:pPr>
        <w:pStyle w:val="a5"/>
        <w:spacing w:line="300" w:lineRule="auto"/>
        <w:divId w:val="59641835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>3) организует в субъекте Российской Федерации принятие мер по выявлению и устранению факторов, способствующих возникновению и распространен</w:t>
      </w:r>
      <w:r>
        <w:rPr>
          <w:color w:val="000000"/>
          <w:sz w:val="23"/>
          <w:szCs w:val="23"/>
        </w:rPr>
        <w:t>ию идеологии терроризма;</w:t>
      </w:r>
    </w:p>
    <w:p w:rsidR="00000000" w:rsidRDefault="001F25B4">
      <w:pPr>
        <w:pStyle w:val="a5"/>
        <w:spacing w:line="300" w:lineRule="auto"/>
        <w:divId w:val="59641835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>4) участвует в социальной реабилитации лиц, пострадавших в результате террористического акта, совершенного на территории субъекта Российской Федерации, и лиц, участвующих в борьбе с терроризмом, и в возмещении вреда, причиненного ф</w:t>
      </w:r>
      <w:r>
        <w:rPr>
          <w:color w:val="000000"/>
          <w:sz w:val="23"/>
          <w:szCs w:val="23"/>
        </w:rPr>
        <w:t>изическим и юридическим лицам в результате террористического акта;</w:t>
      </w:r>
    </w:p>
    <w:p w:rsidR="00000000" w:rsidRDefault="001F25B4">
      <w:pPr>
        <w:pStyle w:val="a5"/>
        <w:spacing w:line="300" w:lineRule="auto"/>
        <w:divId w:val="59641835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>5) организует обучение граждан, проживающих на территории субъекта Российской Федерации, методам предупреждения угрозы террористического акта, минимизации и ликвидации последствий его прояв</w:t>
      </w:r>
      <w:r>
        <w:rPr>
          <w:color w:val="000000"/>
          <w:sz w:val="23"/>
          <w:szCs w:val="23"/>
        </w:rPr>
        <w:t>лений;</w:t>
      </w:r>
    </w:p>
    <w:p w:rsidR="00000000" w:rsidRDefault="001F25B4">
      <w:pPr>
        <w:pStyle w:val="a5"/>
        <w:spacing w:line="300" w:lineRule="auto"/>
        <w:divId w:val="59641835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>6) организует участие органов исполнительной власти субъекта Российской Федерации и органов местного самоуправления в проведении учений в целях усиления взаимодействия указанных органов при осуществлении мер по противодействию терроризму;</w:t>
      </w:r>
    </w:p>
    <w:p w:rsidR="00000000" w:rsidRDefault="001F25B4">
      <w:pPr>
        <w:pStyle w:val="a5"/>
        <w:spacing w:line="300" w:lineRule="auto"/>
        <w:divId w:val="59641835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>7) организ</w:t>
      </w:r>
      <w:r>
        <w:rPr>
          <w:color w:val="000000"/>
          <w:sz w:val="23"/>
          <w:szCs w:val="23"/>
        </w:rPr>
        <w:t>ует выполнение юридическими и физическими лицами требований к антитеррористической защищенности объектов (территорий), находящихся в собственности субъекта Российской Федерации или в ведении органов государственной власти субъекта Российской Федерации;</w:t>
      </w:r>
    </w:p>
    <w:p w:rsidR="00000000" w:rsidRDefault="001F25B4">
      <w:pPr>
        <w:pStyle w:val="a5"/>
        <w:spacing w:line="300" w:lineRule="auto"/>
        <w:divId w:val="59641835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>8) </w:t>
      </w:r>
      <w:r>
        <w:rPr>
          <w:color w:val="000000"/>
          <w:sz w:val="23"/>
          <w:szCs w:val="23"/>
        </w:rPr>
        <w:t>организует поддержание в состоянии постоянной готовности к эффективному использованию сил и средств органов исполнительной власти субъекта Российской Федерации, предназначенных для минимизации и (или) ликвидации последствий проявлений терроризма;</w:t>
      </w:r>
    </w:p>
    <w:p w:rsidR="00000000" w:rsidRDefault="001F25B4">
      <w:pPr>
        <w:pStyle w:val="a5"/>
        <w:spacing w:line="300" w:lineRule="auto"/>
        <w:divId w:val="59641835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>9) органи</w:t>
      </w:r>
      <w:r>
        <w:rPr>
          <w:color w:val="000000"/>
          <w:sz w:val="23"/>
          <w:szCs w:val="23"/>
        </w:rPr>
        <w:t>зует работу по оказанию медицинской и иной помощи лицам, пострадавшим в результате террористического акта, совершенного на территории субъекта Российской Федерации, и лицам, участвующим в его пресечении, проведение аварийно-спасательных работ, восстановлен</w:t>
      </w:r>
      <w:r>
        <w:rPr>
          <w:color w:val="000000"/>
          <w:sz w:val="23"/>
          <w:szCs w:val="23"/>
        </w:rPr>
        <w:t>ие нормального функционирования и экологической безопасности поврежденных или разрушенных объектов в случае совершения террористического акта на территории субъекта Российской Федерации;</w:t>
      </w:r>
    </w:p>
    <w:p w:rsidR="00000000" w:rsidRDefault="001F25B4">
      <w:pPr>
        <w:pStyle w:val="a5"/>
        <w:spacing w:line="300" w:lineRule="auto"/>
        <w:divId w:val="59641835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>10) осуществляет межрегиональное сотрудничество в целях изучения вопр</w:t>
      </w:r>
      <w:r>
        <w:rPr>
          <w:color w:val="000000"/>
          <w:sz w:val="23"/>
          <w:szCs w:val="23"/>
        </w:rPr>
        <w:t>осов профилактики терроризма, минимизации и ликвидации последствий его проявлений.</w:t>
      </w:r>
    </w:p>
    <w:p w:rsidR="00000000" w:rsidRDefault="001F25B4">
      <w:pPr>
        <w:pStyle w:val="a5"/>
        <w:spacing w:line="300" w:lineRule="auto"/>
        <w:divId w:val="59641835"/>
        <w:rPr>
          <w:color w:val="000000"/>
          <w:sz w:val="23"/>
          <w:szCs w:val="23"/>
        </w:rPr>
      </w:pPr>
      <w:r>
        <w:rPr>
          <w:rStyle w:val="mark1"/>
          <w:color w:val="000000"/>
          <w:sz w:val="23"/>
          <w:szCs w:val="23"/>
        </w:rPr>
        <w:t>(Дополнение статьей - Федеральный закон от 05.05.2014 № 130-ФЗ)</w:t>
      </w:r>
    </w:p>
    <w:p w:rsidR="00000000" w:rsidRDefault="001F25B4">
      <w:pPr>
        <w:pStyle w:val="a5"/>
        <w:spacing w:line="300" w:lineRule="auto"/>
        <w:divId w:val="59641835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> </w:t>
      </w:r>
    </w:p>
    <w:p w:rsidR="00000000" w:rsidRDefault="001F25B4">
      <w:pPr>
        <w:pStyle w:val="h"/>
        <w:spacing w:line="300" w:lineRule="auto"/>
        <w:divId w:val="59641835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>Статья 5</w:t>
      </w:r>
      <w:r>
        <w:rPr>
          <w:rStyle w:val="w91"/>
          <w:b w:val="0"/>
          <w:bCs w:val="0"/>
          <w:color w:val="000000"/>
          <w:sz w:val="23"/>
          <w:szCs w:val="23"/>
        </w:rPr>
        <w:t>2</w:t>
      </w:r>
      <w:r>
        <w:rPr>
          <w:color w:val="000000"/>
          <w:sz w:val="23"/>
          <w:szCs w:val="23"/>
        </w:rPr>
        <w:t>. Полномочия органов местного самоуправления в области противодействия терроризму</w:t>
      </w:r>
    </w:p>
    <w:p w:rsidR="00000000" w:rsidRDefault="001F25B4">
      <w:pPr>
        <w:pStyle w:val="a5"/>
        <w:spacing w:line="300" w:lineRule="auto"/>
        <w:divId w:val="59641835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> </w:t>
      </w:r>
    </w:p>
    <w:p w:rsidR="00000000" w:rsidRDefault="001F25B4">
      <w:pPr>
        <w:pStyle w:val="a5"/>
        <w:spacing w:line="300" w:lineRule="auto"/>
        <w:divId w:val="59641835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>Органы местног</w:t>
      </w:r>
      <w:r>
        <w:rPr>
          <w:color w:val="000000"/>
          <w:sz w:val="23"/>
          <w:szCs w:val="23"/>
        </w:rPr>
        <w:t>о самоуправления при решении вопросов местного значения по участию в профилактике терроризма, а также в минимизации и (или) ликвидации последствий его проявлений:</w:t>
      </w:r>
    </w:p>
    <w:p w:rsidR="00000000" w:rsidRDefault="001F25B4">
      <w:pPr>
        <w:pStyle w:val="a5"/>
        <w:spacing w:line="300" w:lineRule="auto"/>
        <w:divId w:val="59641835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>1) разрабатывают и реализуют муниципальные программы в области профилактики терроризма, а так</w:t>
      </w:r>
      <w:r>
        <w:rPr>
          <w:color w:val="000000"/>
          <w:sz w:val="23"/>
          <w:szCs w:val="23"/>
        </w:rPr>
        <w:t>же минимизации и (или) ликвидации последствий его проявлений;</w:t>
      </w:r>
    </w:p>
    <w:p w:rsidR="00000000" w:rsidRDefault="001F25B4">
      <w:pPr>
        <w:pStyle w:val="a5"/>
        <w:spacing w:line="300" w:lineRule="auto"/>
        <w:divId w:val="59641835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>2) организуют и проводят в муниципальных образованиях информационно-пропагандистские мероприятия по разъяснению сущности терроризма и его общественной опасности, а также по формированию у гражда</w:t>
      </w:r>
      <w:r>
        <w:rPr>
          <w:color w:val="000000"/>
          <w:sz w:val="23"/>
          <w:szCs w:val="23"/>
        </w:rPr>
        <w:t>н неприятия идеологии терроризма, в том числе путем распространения информационных материалов, печатной продукции, проведения разъяснительной работы и иных мероприятий;</w:t>
      </w:r>
    </w:p>
    <w:p w:rsidR="00000000" w:rsidRDefault="001F25B4">
      <w:pPr>
        <w:pStyle w:val="a5"/>
        <w:spacing w:line="300" w:lineRule="auto"/>
        <w:divId w:val="59641835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3) участвуют в мероприятиях по профилактике терроризма, а также по минимизации и (или) </w:t>
      </w:r>
      <w:r>
        <w:rPr>
          <w:color w:val="000000"/>
          <w:sz w:val="23"/>
          <w:szCs w:val="23"/>
        </w:rPr>
        <w:t>ликвидации последствий его проявлений, организуемых федеральными органами исполнительной власти и (или) органами исполнительной власти субъекта Российской Федерации;</w:t>
      </w:r>
    </w:p>
    <w:p w:rsidR="00000000" w:rsidRDefault="001F25B4">
      <w:pPr>
        <w:pStyle w:val="a5"/>
        <w:spacing w:line="300" w:lineRule="auto"/>
        <w:divId w:val="59641835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>4) обеспечивают выполнение требований к антитеррористической защищенности объектов, находя</w:t>
      </w:r>
      <w:r>
        <w:rPr>
          <w:color w:val="000000"/>
          <w:sz w:val="23"/>
          <w:szCs w:val="23"/>
        </w:rPr>
        <w:t>щихся в муниципальной собственности или в ведении органов местного самоуправления;</w:t>
      </w:r>
    </w:p>
    <w:p w:rsidR="00000000" w:rsidRDefault="001F25B4">
      <w:pPr>
        <w:pStyle w:val="a5"/>
        <w:spacing w:line="300" w:lineRule="auto"/>
        <w:divId w:val="59641835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>5) направляют предложения по вопросам участия в профилактике терроризма, а также в минимизации и (или) ликвидации последствий его проявлений в органы исполнительной власти с</w:t>
      </w:r>
      <w:r>
        <w:rPr>
          <w:color w:val="000000"/>
          <w:sz w:val="23"/>
          <w:szCs w:val="23"/>
        </w:rPr>
        <w:t>убъекта Российской Федерации;</w:t>
      </w:r>
    </w:p>
    <w:p w:rsidR="00000000" w:rsidRDefault="001F25B4">
      <w:pPr>
        <w:pStyle w:val="a5"/>
        <w:spacing w:line="300" w:lineRule="auto"/>
        <w:divId w:val="59641835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>6) осуществляют иные полномочия по решению вопросов местного значения по участию в профилактике терроризма, а также в минимизации и (или) ликвидации последствий его проявлений.</w:t>
      </w:r>
    </w:p>
    <w:p w:rsidR="00000000" w:rsidRDefault="001F25B4">
      <w:pPr>
        <w:pStyle w:val="a5"/>
        <w:spacing w:line="300" w:lineRule="auto"/>
        <w:divId w:val="59641835"/>
        <w:rPr>
          <w:color w:val="000000"/>
          <w:sz w:val="23"/>
          <w:szCs w:val="23"/>
        </w:rPr>
      </w:pPr>
      <w:r>
        <w:rPr>
          <w:rStyle w:val="mark1"/>
          <w:color w:val="000000"/>
          <w:sz w:val="23"/>
          <w:szCs w:val="23"/>
        </w:rPr>
        <w:t>(Дополнение статьей - Федеральный закон от 06.07.</w:t>
      </w:r>
      <w:r>
        <w:rPr>
          <w:rStyle w:val="mark1"/>
          <w:color w:val="000000"/>
          <w:sz w:val="23"/>
          <w:szCs w:val="23"/>
        </w:rPr>
        <w:t>2016 № 374-ФЗ)</w:t>
      </w:r>
    </w:p>
    <w:p w:rsidR="00000000" w:rsidRDefault="001F25B4">
      <w:pPr>
        <w:pStyle w:val="a5"/>
        <w:spacing w:line="300" w:lineRule="auto"/>
        <w:divId w:val="59641835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> </w:t>
      </w:r>
    </w:p>
    <w:p w:rsidR="00000000" w:rsidRDefault="001F25B4">
      <w:pPr>
        <w:pStyle w:val="h"/>
        <w:spacing w:line="300" w:lineRule="auto"/>
        <w:divId w:val="59641835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>Статья 6. Применение Вооруженных Сил Российской Федерации в борьбе с терроризмом</w:t>
      </w:r>
    </w:p>
    <w:p w:rsidR="00000000" w:rsidRDefault="001F25B4">
      <w:pPr>
        <w:pStyle w:val="a5"/>
        <w:spacing w:line="300" w:lineRule="auto"/>
        <w:divId w:val="59641835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> </w:t>
      </w:r>
    </w:p>
    <w:p w:rsidR="00000000" w:rsidRDefault="001F25B4">
      <w:pPr>
        <w:pStyle w:val="a5"/>
        <w:spacing w:line="300" w:lineRule="auto"/>
        <w:divId w:val="59641835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>В борьбе с терроризмом Вооруженные Силы Российской Федерации могут применяться для:</w:t>
      </w:r>
    </w:p>
    <w:p w:rsidR="00000000" w:rsidRDefault="001F25B4">
      <w:pPr>
        <w:pStyle w:val="a5"/>
        <w:spacing w:line="300" w:lineRule="auto"/>
        <w:divId w:val="59641835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>1) </w:t>
      </w:r>
      <w:r>
        <w:rPr>
          <w:color w:val="000000"/>
          <w:sz w:val="23"/>
          <w:szCs w:val="23"/>
        </w:rPr>
        <w:t>пресечения полетов воздушных судов, используемых для совершения террористического акта либо захваченных террористами;</w:t>
      </w:r>
    </w:p>
    <w:p w:rsidR="00000000" w:rsidRDefault="001F25B4">
      <w:pPr>
        <w:pStyle w:val="a5"/>
        <w:spacing w:line="300" w:lineRule="auto"/>
        <w:divId w:val="59641835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>2) пресечения террористических актов во внутренних водах и в территориальном море Российской Федерации, на объектах морской производственн</w:t>
      </w:r>
      <w:r>
        <w:rPr>
          <w:color w:val="000000"/>
          <w:sz w:val="23"/>
          <w:szCs w:val="23"/>
        </w:rPr>
        <w:t xml:space="preserve">ой деятельности, расположенных на континентальном шельфе Российской Федерации, </w:t>
      </w:r>
      <w:r>
        <w:rPr>
          <w:rStyle w:val="edx"/>
          <w:color w:val="000000"/>
          <w:sz w:val="23"/>
          <w:szCs w:val="23"/>
        </w:rPr>
        <w:t>в пределах российского сектора Каспийского моря,</w:t>
      </w:r>
      <w:r>
        <w:rPr>
          <w:color w:val="000000"/>
          <w:sz w:val="23"/>
          <w:szCs w:val="23"/>
        </w:rPr>
        <w:t xml:space="preserve"> а также для обеспечения безопасности национального морского судоходства;</w:t>
      </w:r>
      <w:r>
        <w:rPr>
          <w:rStyle w:val="markx1"/>
          <w:color w:val="000000"/>
          <w:sz w:val="23"/>
          <w:szCs w:val="23"/>
        </w:rPr>
        <w:t> (В редакции Федерального закона от 25.05.2026 № 151-ФЗ)</w:t>
      </w:r>
    </w:p>
    <w:p w:rsidR="00000000" w:rsidRDefault="001F25B4">
      <w:pPr>
        <w:pStyle w:val="a5"/>
        <w:spacing w:line="300" w:lineRule="auto"/>
        <w:divId w:val="59641835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>3) участия в проведении контртеррористической операции в порядке, предусмотренном настоящим Федеральным законом;</w:t>
      </w:r>
    </w:p>
    <w:p w:rsidR="00000000" w:rsidRDefault="001F25B4">
      <w:pPr>
        <w:pStyle w:val="a5"/>
        <w:spacing w:line="300" w:lineRule="auto"/>
        <w:divId w:val="59641835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>4) пресечения международной террористической деятельности за пределами территории Российской Федерации.</w:t>
      </w:r>
    </w:p>
    <w:p w:rsidR="00000000" w:rsidRDefault="001F25B4">
      <w:pPr>
        <w:pStyle w:val="a5"/>
        <w:spacing w:line="300" w:lineRule="auto"/>
        <w:divId w:val="59641835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> </w:t>
      </w:r>
    </w:p>
    <w:p w:rsidR="00000000" w:rsidRDefault="001F25B4">
      <w:pPr>
        <w:pStyle w:val="h"/>
        <w:spacing w:line="300" w:lineRule="auto"/>
        <w:divId w:val="59641835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>Статья 7. Пресечение террористически</w:t>
      </w:r>
      <w:r>
        <w:rPr>
          <w:color w:val="000000"/>
          <w:sz w:val="23"/>
          <w:szCs w:val="23"/>
        </w:rPr>
        <w:t>х актов в воздушной среде</w:t>
      </w:r>
    </w:p>
    <w:p w:rsidR="00000000" w:rsidRDefault="001F25B4">
      <w:pPr>
        <w:pStyle w:val="a5"/>
        <w:spacing w:line="300" w:lineRule="auto"/>
        <w:divId w:val="59641835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> </w:t>
      </w:r>
    </w:p>
    <w:p w:rsidR="00000000" w:rsidRDefault="001F25B4">
      <w:pPr>
        <w:pStyle w:val="a5"/>
        <w:spacing w:line="300" w:lineRule="auto"/>
        <w:divId w:val="59641835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>1. Вооруженные Силы Российской Федерации применяют оружие и боевую технику в порядке, установленном нормативными правовыми актами Российской Федерации, в целях устранения угрозы террористического акта в воздушной среде или в цел</w:t>
      </w:r>
      <w:r>
        <w:rPr>
          <w:color w:val="000000"/>
          <w:sz w:val="23"/>
          <w:szCs w:val="23"/>
        </w:rPr>
        <w:t>ях пресечения такого террористического акта.</w:t>
      </w:r>
    </w:p>
    <w:p w:rsidR="00000000" w:rsidRDefault="001F25B4">
      <w:pPr>
        <w:pStyle w:val="a5"/>
        <w:spacing w:line="300" w:lineRule="auto"/>
        <w:divId w:val="59641835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>2. В случае, если воздушное судно не реагирует на радиокоманды наземных пунктов управления прекратить нарушение правил использования воздушного пространства Российской Федерации и (или) на радиокоманды и визуаль</w:t>
      </w:r>
      <w:r>
        <w:rPr>
          <w:color w:val="000000"/>
          <w:sz w:val="23"/>
          <w:szCs w:val="23"/>
        </w:rPr>
        <w:t>ные сигналы поднятых на его перехват летательных аппаратов Вооруженных Сил Российской Федерации либо отказывается подчиниться радиокомандам и визуальным сигналам без объяснения причин, Вооруженные Силы Российской Федерации применяют оружие и боевую технику</w:t>
      </w:r>
      <w:r>
        <w:rPr>
          <w:color w:val="000000"/>
          <w:sz w:val="23"/>
          <w:szCs w:val="23"/>
        </w:rPr>
        <w:t xml:space="preserve"> для пресечения полета указанного воздушного судна путем принуждения его к посадке. Если воздушное судно не подчиняется требованиям о посадке и существует реальная опасность гибели людей либо наступления экологической катастрофы, оружие и боевая техника пр</w:t>
      </w:r>
      <w:r>
        <w:rPr>
          <w:color w:val="000000"/>
          <w:sz w:val="23"/>
          <w:szCs w:val="23"/>
        </w:rPr>
        <w:t>именяются для пресечения полета указанного воздушного судна путем его уничтожения.</w:t>
      </w:r>
    </w:p>
    <w:p w:rsidR="00000000" w:rsidRDefault="001F25B4">
      <w:pPr>
        <w:pStyle w:val="a5"/>
        <w:spacing w:line="300" w:lineRule="auto"/>
        <w:divId w:val="59641835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>3. В случае, если имеется достоверная информация о возможном использовании воздушного судна для совершения террористического акта или о захвате воздушного судна и при этом б</w:t>
      </w:r>
      <w:r>
        <w:rPr>
          <w:color w:val="000000"/>
          <w:sz w:val="23"/>
          <w:szCs w:val="23"/>
        </w:rPr>
        <w:t>ыли исчерпаны все обусловленные сложившимися обстоятельствами меры, необходимые для его посадки, и существует реальная опасность гибели людей либо наступления экологической катастрофы, Вооруженные Силы Российской Федерации применяют оружие и боевую технику</w:t>
      </w:r>
      <w:r>
        <w:rPr>
          <w:color w:val="000000"/>
          <w:sz w:val="23"/>
          <w:szCs w:val="23"/>
        </w:rPr>
        <w:t xml:space="preserve"> для пресечения полета указанного воздушного судна путем его уничтожения.</w:t>
      </w:r>
    </w:p>
    <w:p w:rsidR="00000000" w:rsidRDefault="001F25B4">
      <w:pPr>
        <w:pStyle w:val="a5"/>
        <w:spacing w:line="300" w:lineRule="auto"/>
        <w:divId w:val="59641835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> </w:t>
      </w:r>
    </w:p>
    <w:p w:rsidR="00000000" w:rsidRDefault="001F25B4">
      <w:pPr>
        <w:pStyle w:val="h"/>
        <w:spacing w:line="300" w:lineRule="auto"/>
        <w:divId w:val="59641835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>Статья 8. Пресечение террористических актов во внутренних водах, в территориальном море, на континентальном шельфе Российской Федерации</w:t>
      </w:r>
      <w:r>
        <w:rPr>
          <w:rStyle w:val="edx"/>
          <w:color w:val="000000"/>
          <w:sz w:val="23"/>
          <w:szCs w:val="23"/>
        </w:rPr>
        <w:t xml:space="preserve">, в пределах российского сектора Каспийского </w:t>
      </w:r>
      <w:r>
        <w:rPr>
          <w:rStyle w:val="edx"/>
          <w:color w:val="000000"/>
          <w:sz w:val="23"/>
          <w:szCs w:val="23"/>
        </w:rPr>
        <w:t>моря</w:t>
      </w:r>
      <w:r>
        <w:rPr>
          <w:color w:val="000000"/>
          <w:sz w:val="23"/>
          <w:szCs w:val="23"/>
        </w:rPr>
        <w:t xml:space="preserve"> и при обеспечении безопасности национального морского судоходства</w:t>
      </w:r>
    </w:p>
    <w:p w:rsidR="00000000" w:rsidRDefault="001F25B4">
      <w:pPr>
        <w:pStyle w:val="a5"/>
        <w:spacing w:line="300" w:lineRule="auto"/>
        <w:divId w:val="59641835"/>
        <w:rPr>
          <w:color w:val="000000"/>
          <w:sz w:val="23"/>
          <w:szCs w:val="23"/>
        </w:rPr>
      </w:pPr>
      <w:r>
        <w:rPr>
          <w:rStyle w:val="markx1"/>
          <w:color w:val="000000"/>
          <w:sz w:val="23"/>
          <w:szCs w:val="23"/>
        </w:rPr>
        <w:t>(Наименование в редакции Федерального закона от 25.05.2026 № 151-ФЗ)</w:t>
      </w:r>
    </w:p>
    <w:p w:rsidR="00000000" w:rsidRDefault="001F25B4">
      <w:pPr>
        <w:pStyle w:val="a5"/>
        <w:spacing w:line="300" w:lineRule="auto"/>
        <w:divId w:val="59641835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> </w:t>
      </w:r>
    </w:p>
    <w:p w:rsidR="00000000" w:rsidRDefault="001F25B4">
      <w:pPr>
        <w:pStyle w:val="a5"/>
        <w:spacing w:line="300" w:lineRule="auto"/>
        <w:divId w:val="59641835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>1. Вооруженные Силы Российской Федерации применяют оружие и боевую технику в порядке, установленном нормативными п</w:t>
      </w:r>
      <w:r>
        <w:rPr>
          <w:color w:val="000000"/>
          <w:sz w:val="23"/>
          <w:szCs w:val="23"/>
        </w:rPr>
        <w:t>равовыми актами Российской Федерации, в целях устранения угрозы террористического акта во внутренних водах, в территориальном море, на континентальном шельфе Российской Федерации</w:t>
      </w:r>
      <w:r>
        <w:rPr>
          <w:rStyle w:val="edx"/>
          <w:color w:val="000000"/>
          <w:sz w:val="23"/>
          <w:szCs w:val="23"/>
        </w:rPr>
        <w:t>, в пределах российского сектора Каспийского моря</w:t>
      </w:r>
      <w:r>
        <w:rPr>
          <w:color w:val="000000"/>
          <w:sz w:val="23"/>
          <w:szCs w:val="23"/>
        </w:rPr>
        <w:t xml:space="preserve"> и при обеспечении безопаснос</w:t>
      </w:r>
      <w:r>
        <w:rPr>
          <w:color w:val="000000"/>
          <w:sz w:val="23"/>
          <w:szCs w:val="23"/>
        </w:rPr>
        <w:t>ти национального морского судоходства, в том числе в подводной среде, или в целях пресечения такого террористического акта.</w:t>
      </w:r>
      <w:r>
        <w:rPr>
          <w:rStyle w:val="markx1"/>
          <w:color w:val="000000"/>
          <w:sz w:val="23"/>
          <w:szCs w:val="23"/>
        </w:rPr>
        <w:t> (В редакции Федерального закона от 25.05.2026 № 151-ФЗ)</w:t>
      </w:r>
    </w:p>
    <w:p w:rsidR="00000000" w:rsidRDefault="001F25B4">
      <w:pPr>
        <w:pStyle w:val="a5"/>
        <w:spacing w:line="300" w:lineRule="auto"/>
        <w:divId w:val="59641835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2. В случае, если морские или речные суда и корабли (плавательные средства) </w:t>
      </w:r>
      <w:r>
        <w:rPr>
          <w:color w:val="000000"/>
          <w:sz w:val="23"/>
          <w:szCs w:val="23"/>
        </w:rPr>
        <w:t>не реагируют на команды и (или) сигналы прекратить нарушение правил использования водного пространства Российской Федерации (подводной среды) либо отказываются подчиниться требованиям об остановке, оружие военных кораблей (летательных аппаратов) Вооруженны</w:t>
      </w:r>
      <w:r>
        <w:rPr>
          <w:color w:val="000000"/>
          <w:sz w:val="23"/>
          <w:szCs w:val="23"/>
        </w:rPr>
        <w:t>х Сил Российской Федерации применяется для принуждения к остановке плавательного средства в целях устранения угрозы террористического акта. Если плавательное средство не подчиняется требованиям об остановке и (или) невозможно принудить его к остановке и пр</w:t>
      </w:r>
      <w:r>
        <w:rPr>
          <w:color w:val="000000"/>
          <w:sz w:val="23"/>
          <w:szCs w:val="23"/>
        </w:rPr>
        <w:t>и этом были исчерпаны все обусловленные сложившимися обстоятельствами меры, необходимые для его остановки, и существует реальная опасность гибели людей либо наступления экологической катастрофы, оружие военных кораблей (летательных аппаратов) Вооруженных С</w:t>
      </w:r>
      <w:r>
        <w:rPr>
          <w:color w:val="000000"/>
          <w:sz w:val="23"/>
          <w:szCs w:val="23"/>
        </w:rPr>
        <w:t>ил Российской Федерации применяется для пресечения движения плавательного средства путем его уничтожения.</w:t>
      </w:r>
    </w:p>
    <w:p w:rsidR="00000000" w:rsidRDefault="001F25B4">
      <w:pPr>
        <w:pStyle w:val="a5"/>
        <w:spacing w:line="300" w:lineRule="auto"/>
        <w:divId w:val="59641835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> </w:t>
      </w:r>
    </w:p>
    <w:p w:rsidR="00000000" w:rsidRDefault="001F25B4">
      <w:pPr>
        <w:pStyle w:val="h"/>
        <w:spacing w:line="300" w:lineRule="auto"/>
        <w:divId w:val="59641835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>Статья 9. Участие Вооруженных Сил Российской Федерации в проведении контртеррористической операции</w:t>
      </w:r>
    </w:p>
    <w:p w:rsidR="00000000" w:rsidRDefault="001F25B4">
      <w:pPr>
        <w:pStyle w:val="a5"/>
        <w:spacing w:line="300" w:lineRule="auto"/>
        <w:divId w:val="59641835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> </w:t>
      </w:r>
    </w:p>
    <w:p w:rsidR="00000000" w:rsidRDefault="001F25B4">
      <w:pPr>
        <w:pStyle w:val="a5"/>
        <w:spacing w:line="300" w:lineRule="auto"/>
        <w:divId w:val="59641835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>1. Подразделения и воинские части Вооруженных С</w:t>
      </w:r>
      <w:r>
        <w:rPr>
          <w:color w:val="000000"/>
          <w:sz w:val="23"/>
          <w:szCs w:val="23"/>
        </w:rPr>
        <w:t>ил Российской Федерации привлекаются для участия в проведении контртеррористической операции по решению руководителя контртеррористической операции в порядке, определяемом нормативными правовыми актами Российской Федерации.</w:t>
      </w:r>
    </w:p>
    <w:p w:rsidR="00000000" w:rsidRDefault="001F25B4">
      <w:pPr>
        <w:pStyle w:val="a5"/>
        <w:spacing w:line="300" w:lineRule="auto"/>
        <w:divId w:val="59641835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>2. Соединения Вооруженных Сил Ро</w:t>
      </w:r>
      <w:r>
        <w:rPr>
          <w:color w:val="000000"/>
          <w:sz w:val="23"/>
          <w:szCs w:val="23"/>
        </w:rPr>
        <w:t>ссийской Федерации привлекаются для участия в проведении контртеррористической операции по решению Президента Российской Федерации в порядке, определяемом нормативными правовыми актами Российской Федерации.</w:t>
      </w:r>
    </w:p>
    <w:p w:rsidR="00000000" w:rsidRDefault="001F25B4">
      <w:pPr>
        <w:pStyle w:val="a5"/>
        <w:spacing w:line="300" w:lineRule="auto"/>
        <w:divId w:val="59641835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>3. Подразделения, воинские части и соединения Воо</w:t>
      </w:r>
      <w:r>
        <w:rPr>
          <w:color w:val="000000"/>
          <w:sz w:val="23"/>
          <w:szCs w:val="23"/>
        </w:rPr>
        <w:t>руженных Сил Российской Федерации, привлеченные для участия в проведении контртеррористической операции, применяют боевую технику, оружие и специальные средства в соответствии с нормативными правовыми актами Российской Федерации.</w:t>
      </w:r>
    </w:p>
    <w:p w:rsidR="00000000" w:rsidRDefault="001F25B4">
      <w:pPr>
        <w:pStyle w:val="a5"/>
        <w:spacing w:line="300" w:lineRule="auto"/>
        <w:divId w:val="59641835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> </w:t>
      </w:r>
    </w:p>
    <w:p w:rsidR="00000000" w:rsidRDefault="001F25B4">
      <w:pPr>
        <w:pStyle w:val="h"/>
        <w:spacing w:line="300" w:lineRule="auto"/>
        <w:divId w:val="59641835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>Статья 10. Выполнение Во</w:t>
      </w:r>
      <w:r>
        <w:rPr>
          <w:color w:val="000000"/>
          <w:sz w:val="23"/>
          <w:szCs w:val="23"/>
        </w:rPr>
        <w:t>оруженными Силами Российской Федерации задач по пресечению международной террористической деятельности за пределами территории Российской Федерации</w:t>
      </w:r>
    </w:p>
    <w:p w:rsidR="00000000" w:rsidRDefault="001F25B4">
      <w:pPr>
        <w:pStyle w:val="a5"/>
        <w:spacing w:line="300" w:lineRule="auto"/>
        <w:divId w:val="59641835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> </w:t>
      </w:r>
    </w:p>
    <w:p w:rsidR="00000000" w:rsidRDefault="001F25B4">
      <w:pPr>
        <w:pStyle w:val="a5"/>
        <w:spacing w:line="300" w:lineRule="auto"/>
        <w:divId w:val="59641835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>1. </w:t>
      </w:r>
      <w:r>
        <w:rPr>
          <w:color w:val="000000"/>
          <w:sz w:val="23"/>
          <w:szCs w:val="23"/>
        </w:rPr>
        <w:t>Вооруженные Силы Российской Федерации в соответствии с международными договорами Российской Федерации, настоящим Федеральным законом и другими федеральными законами осуществляют пресечение международной террористической деятельности за пределами территории</w:t>
      </w:r>
      <w:r>
        <w:rPr>
          <w:color w:val="000000"/>
          <w:sz w:val="23"/>
          <w:szCs w:val="23"/>
        </w:rPr>
        <w:t xml:space="preserve"> Российской Федерации посредством:</w:t>
      </w:r>
    </w:p>
    <w:p w:rsidR="00000000" w:rsidRDefault="001F25B4">
      <w:pPr>
        <w:pStyle w:val="a5"/>
        <w:spacing w:line="300" w:lineRule="auto"/>
        <w:divId w:val="59641835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>1) применения вооружения с территории Российской Федерации против находящихся за ее пределами террористов и (или) их баз;</w:t>
      </w:r>
    </w:p>
    <w:p w:rsidR="00000000" w:rsidRDefault="001F25B4">
      <w:pPr>
        <w:pStyle w:val="a5"/>
        <w:spacing w:line="300" w:lineRule="auto"/>
        <w:divId w:val="59641835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>2) использования формирований Вооруженных Сил Российской Федерации для выполнения задач по пресечен</w:t>
      </w:r>
      <w:r>
        <w:rPr>
          <w:color w:val="000000"/>
          <w:sz w:val="23"/>
          <w:szCs w:val="23"/>
        </w:rPr>
        <w:t>ию международной террористической деятельности за пределами территории Российской Федерации.</w:t>
      </w:r>
    </w:p>
    <w:p w:rsidR="00000000" w:rsidRDefault="001F25B4">
      <w:pPr>
        <w:pStyle w:val="a5"/>
        <w:spacing w:line="300" w:lineRule="auto"/>
        <w:divId w:val="59641835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>2. Решение о применении Вооруженными Силами Российской Федерации вооружения с территории Российской Федерации против находящихся за ее пределами террористов и (или</w:t>
      </w:r>
      <w:r>
        <w:rPr>
          <w:color w:val="000000"/>
          <w:sz w:val="23"/>
          <w:szCs w:val="23"/>
        </w:rPr>
        <w:t>) их баз принимается Президентом Российской Федерации.</w:t>
      </w:r>
    </w:p>
    <w:p w:rsidR="00000000" w:rsidRDefault="001F25B4">
      <w:pPr>
        <w:pStyle w:val="a5"/>
        <w:spacing w:line="300" w:lineRule="auto"/>
        <w:divId w:val="59641835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>3. Решение об использовании за пределами территории Российской Федерации формирований Вооруженных Сил Российской Федерации, применяемых для выполнения задач по пресечению международной террористической</w:t>
      </w:r>
      <w:r>
        <w:rPr>
          <w:color w:val="000000"/>
          <w:sz w:val="23"/>
          <w:szCs w:val="23"/>
        </w:rPr>
        <w:t xml:space="preserve"> деятельности (далее - формирования Вооруженных Сил Российской Федерации), принимается Президентом Российской Федерации на основании соответствующего постановления Совета Федерации Федерального Собрания Российской Федерации.</w:t>
      </w:r>
    </w:p>
    <w:p w:rsidR="00000000" w:rsidRDefault="001F25B4">
      <w:pPr>
        <w:pStyle w:val="a5"/>
        <w:spacing w:line="300" w:lineRule="auto"/>
        <w:divId w:val="59641835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>4. Общая численность формирован</w:t>
      </w:r>
      <w:r>
        <w:rPr>
          <w:color w:val="000000"/>
          <w:sz w:val="23"/>
          <w:szCs w:val="23"/>
        </w:rPr>
        <w:t>ий Вооруженных Сил Российской Федерации, районы их действий, стоящие перед ними задачи, срок их пребывания за пределами территории Российской Федерации и порядок замены определяются Президентом Российской Федерации.</w:t>
      </w:r>
    </w:p>
    <w:p w:rsidR="00000000" w:rsidRDefault="001F25B4">
      <w:pPr>
        <w:pStyle w:val="a5"/>
        <w:spacing w:line="300" w:lineRule="auto"/>
        <w:divId w:val="59641835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5. </w:t>
      </w:r>
      <w:r>
        <w:rPr>
          <w:rStyle w:val="mark1"/>
          <w:color w:val="000000"/>
          <w:sz w:val="23"/>
          <w:szCs w:val="23"/>
        </w:rPr>
        <w:t>(Часть утратила силу - Федеральный за</w:t>
      </w:r>
      <w:r>
        <w:rPr>
          <w:rStyle w:val="mark1"/>
          <w:color w:val="000000"/>
          <w:sz w:val="23"/>
          <w:szCs w:val="23"/>
        </w:rPr>
        <w:t>кон от 27.07.2006 № 153-ФЗ)</w:t>
      </w:r>
    </w:p>
    <w:p w:rsidR="00000000" w:rsidRDefault="001F25B4">
      <w:pPr>
        <w:pStyle w:val="a5"/>
        <w:spacing w:line="300" w:lineRule="auto"/>
        <w:divId w:val="59641835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>6. Решение об отзыве формирований Вооруженных Сил Российской Федерации принимается Президентом Российской Федерации в случае:</w:t>
      </w:r>
    </w:p>
    <w:p w:rsidR="00000000" w:rsidRDefault="001F25B4">
      <w:pPr>
        <w:pStyle w:val="a5"/>
        <w:spacing w:line="300" w:lineRule="auto"/>
        <w:divId w:val="59641835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>1) выполнения ими поставленных задач по пресечению международной террористической деятельности;</w:t>
      </w:r>
    </w:p>
    <w:p w:rsidR="00000000" w:rsidRDefault="001F25B4">
      <w:pPr>
        <w:pStyle w:val="a5"/>
        <w:spacing w:line="300" w:lineRule="auto"/>
        <w:divId w:val="59641835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>2) нец</w:t>
      </w:r>
      <w:r>
        <w:rPr>
          <w:color w:val="000000"/>
          <w:sz w:val="23"/>
          <w:szCs w:val="23"/>
        </w:rPr>
        <w:t>елесообразности их дальнейшего пребывания за пределами территории Российской Федерации.</w:t>
      </w:r>
    </w:p>
    <w:p w:rsidR="00000000" w:rsidRDefault="001F25B4">
      <w:pPr>
        <w:pStyle w:val="a5"/>
        <w:spacing w:line="300" w:lineRule="auto"/>
        <w:divId w:val="59641835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>7. Президент Российской Федерации информирует Совет Федерации Федерального Собрания Российской Федерации об отзыве формирований Вооруженных Сил Российской Федерации.</w:t>
      </w:r>
    </w:p>
    <w:p w:rsidR="00000000" w:rsidRDefault="001F25B4">
      <w:pPr>
        <w:pStyle w:val="a5"/>
        <w:spacing w:line="300" w:lineRule="auto"/>
        <w:divId w:val="59641835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>8.</w:t>
      </w:r>
      <w:r>
        <w:rPr>
          <w:color w:val="000000"/>
          <w:sz w:val="23"/>
          <w:szCs w:val="23"/>
        </w:rPr>
        <w:t> Формирования Вооруженных Сил Российской Федерации, направляемые за пределы территории Российской Федерации, комплектуются на добровольной основе военнослужащими, проходящими военную службу по контракту. Указанные военнослужащие проходят предварительную сп</w:t>
      </w:r>
      <w:r>
        <w:rPr>
          <w:color w:val="000000"/>
          <w:sz w:val="23"/>
          <w:szCs w:val="23"/>
        </w:rPr>
        <w:t>ециальную подготовку.</w:t>
      </w:r>
    </w:p>
    <w:p w:rsidR="00000000" w:rsidRDefault="001F25B4">
      <w:pPr>
        <w:pStyle w:val="a5"/>
        <w:spacing w:line="300" w:lineRule="auto"/>
        <w:divId w:val="59641835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>9. Обеспечение формирований Вооруженных Сил Российской Федерации материально-техническими средствами и предоставление входящим в их состав военнослужащим медицинского и иных видов обеспечения осуществляет Правительство Российской Феде</w:t>
      </w:r>
      <w:r>
        <w:rPr>
          <w:color w:val="000000"/>
          <w:sz w:val="23"/>
          <w:szCs w:val="23"/>
        </w:rPr>
        <w:t>рации.</w:t>
      </w:r>
    </w:p>
    <w:p w:rsidR="00000000" w:rsidRDefault="001F25B4">
      <w:pPr>
        <w:pStyle w:val="a5"/>
        <w:spacing w:line="300" w:lineRule="auto"/>
        <w:divId w:val="59641835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>10. Для обеспечения деятельности формирований Вооруженных Сил Российской Федерации Правительство Российской Федерации по поручению Президента Российской Федерации принимает решение о направлении за пределы территории Российской Федерации на добровол</w:t>
      </w:r>
      <w:r>
        <w:rPr>
          <w:color w:val="000000"/>
          <w:sz w:val="23"/>
          <w:szCs w:val="23"/>
        </w:rPr>
        <w:t>ьной основе гражданского персонала. Правительство Российской Федерации определяет районы действий указанного персонала, стоящие перед ним задачи, срок его пребывания за пределами территории Российской Федерации, порядок замены, а также решает вопросы его о</w:t>
      </w:r>
      <w:r>
        <w:rPr>
          <w:color w:val="000000"/>
          <w:sz w:val="23"/>
          <w:szCs w:val="23"/>
        </w:rPr>
        <w:t>беспечения.</w:t>
      </w:r>
    </w:p>
    <w:p w:rsidR="00000000" w:rsidRDefault="001F25B4">
      <w:pPr>
        <w:pStyle w:val="a5"/>
        <w:spacing w:line="300" w:lineRule="auto"/>
        <w:divId w:val="59641835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>11. Решение об отзыве гражданского персонала, направляемого за пределы территории Российской Федерации в соответствии с частью 10 настоящей статьи, принимается Президентом Российской Федерации одновременно с решением об отзыве формирований Воор</w:t>
      </w:r>
      <w:r>
        <w:rPr>
          <w:color w:val="000000"/>
          <w:sz w:val="23"/>
          <w:szCs w:val="23"/>
        </w:rPr>
        <w:t>уженных Сил Российской Федерации. Решение об отзыве указанного гражданского персонала принимается Президентом Российской Федерации или по его поручению Правительством Российской Федерации также в случае, если дальнейшее пребывание этого персонала за предел</w:t>
      </w:r>
      <w:r>
        <w:rPr>
          <w:color w:val="000000"/>
          <w:sz w:val="23"/>
          <w:szCs w:val="23"/>
        </w:rPr>
        <w:t>ами территории Российской Федерации становится нецелесообразным.</w:t>
      </w:r>
    </w:p>
    <w:p w:rsidR="00000000" w:rsidRDefault="001F25B4">
      <w:pPr>
        <w:pStyle w:val="a5"/>
        <w:spacing w:line="300" w:lineRule="auto"/>
        <w:divId w:val="59641835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> </w:t>
      </w:r>
    </w:p>
    <w:p w:rsidR="00000000" w:rsidRDefault="001F25B4">
      <w:pPr>
        <w:pStyle w:val="h"/>
        <w:spacing w:line="300" w:lineRule="auto"/>
        <w:divId w:val="59641835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>Статья 11. Правовой режим контртеррористической операции</w:t>
      </w:r>
    </w:p>
    <w:p w:rsidR="00000000" w:rsidRDefault="001F25B4">
      <w:pPr>
        <w:pStyle w:val="a5"/>
        <w:spacing w:line="300" w:lineRule="auto"/>
        <w:divId w:val="59641835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> </w:t>
      </w:r>
    </w:p>
    <w:p w:rsidR="00000000" w:rsidRDefault="001F25B4">
      <w:pPr>
        <w:pStyle w:val="a5"/>
        <w:spacing w:line="300" w:lineRule="auto"/>
        <w:divId w:val="59641835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>1. В целях пресечения и раскрытия террористического акта, минимизации его последствий и защиты жизненно важных интересов личности,</w:t>
      </w:r>
      <w:r>
        <w:rPr>
          <w:color w:val="000000"/>
          <w:sz w:val="23"/>
          <w:szCs w:val="23"/>
        </w:rPr>
        <w:t xml:space="preserve"> общества и государства по решению должностного лица, принявшего в соответствии с частью 2 статьи 12 настоящего Федерального закона решение о проведении контртеррористической операции, в пределах территории ее проведения может вводиться правовой режим конт</w:t>
      </w:r>
      <w:r>
        <w:rPr>
          <w:color w:val="000000"/>
          <w:sz w:val="23"/>
          <w:szCs w:val="23"/>
        </w:rPr>
        <w:t>ртеррористической операции на период ее проведения.</w:t>
      </w:r>
    </w:p>
    <w:p w:rsidR="00000000" w:rsidRDefault="001F25B4">
      <w:pPr>
        <w:pStyle w:val="a5"/>
        <w:spacing w:line="300" w:lineRule="auto"/>
        <w:divId w:val="59641835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2. Решение о введении правового режима контртеррористической операции (включая определение территории (перечня объектов), в пределах которой (на которых) такой режим вводится, и перечня применяемых мер и </w:t>
      </w:r>
      <w:r>
        <w:rPr>
          <w:color w:val="000000"/>
          <w:sz w:val="23"/>
          <w:szCs w:val="23"/>
        </w:rPr>
        <w:t>временных ограничений) и решение об отмене правового режима контртеррористической операции подлежат незамедлительному обнародованию.</w:t>
      </w:r>
    </w:p>
    <w:p w:rsidR="00000000" w:rsidRDefault="001F25B4">
      <w:pPr>
        <w:pStyle w:val="a5"/>
        <w:spacing w:line="300" w:lineRule="auto"/>
        <w:divId w:val="59641835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>3. На территории (объектах), в пределах которой (на которых) введен правовой режим контртеррористической операции, в порядк</w:t>
      </w:r>
      <w:r>
        <w:rPr>
          <w:color w:val="000000"/>
          <w:sz w:val="23"/>
          <w:szCs w:val="23"/>
        </w:rPr>
        <w:t>е, предусмотренном законодательством Российской Федерации, на период проведения контртеррористической операции допускается применение следующих мер и временных ограничений:</w:t>
      </w:r>
    </w:p>
    <w:p w:rsidR="00000000" w:rsidRDefault="001F25B4">
      <w:pPr>
        <w:pStyle w:val="a5"/>
        <w:spacing w:line="300" w:lineRule="auto"/>
        <w:divId w:val="59641835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>1) проверка у физических лиц документов, удостоверяющих их личность, а в случае отс</w:t>
      </w:r>
      <w:r>
        <w:rPr>
          <w:color w:val="000000"/>
          <w:sz w:val="23"/>
          <w:szCs w:val="23"/>
        </w:rPr>
        <w:t>утствия таких документов - доставление указанных лиц в органы внутренних дел Российской Федерации (иные компетентные органы) для установления личности;</w:t>
      </w:r>
    </w:p>
    <w:p w:rsidR="00000000" w:rsidRDefault="001F25B4">
      <w:pPr>
        <w:pStyle w:val="a5"/>
        <w:spacing w:line="300" w:lineRule="auto"/>
        <w:divId w:val="59641835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2) удаление физических лиц с отдельных участков местности и объектов, а также отбуксировка транспортных </w:t>
      </w:r>
      <w:r>
        <w:rPr>
          <w:color w:val="000000"/>
          <w:sz w:val="23"/>
          <w:szCs w:val="23"/>
        </w:rPr>
        <w:t>средств;</w:t>
      </w:r>
    </w:p>
    <w:p w:rsidR="00000000" w:rsidRDefault="001F25B4">
      <w:pPr>
        <w:pStyle w:val="a5"/>
        <w:spacing w:line="300" w:lineRule="auto"/>
        <w:divId w:val="59641835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>3) усиление охраны общественного порядка, объектов, подлежащих государственной охране, и объектов, обеспечивающих жизнедеятельность населения и функционирование транспорта, а также объектов, имеющих особую материальную, историческую, научную, худо</w:t>
      </w:r>
      <w:r>
        <w:rPr>
          <w:color w:val="000000"/>
          <w:sz w:val="23"/>
          <w:szCs w:val="23"/>
        </w:rPr>
        <w:t>жественную или культурную ценность;</w:t>
      </w:r>
    </w:p>
    <w:p w:rsidR="00000000" w:rsidRDefault="001F25B4">
      <w:pPr>
        <w:pStyle w:val="a5"/>
        <w:spacing w:line="300" w:lineRule="auto"/>
        <w:divId w:val="59641835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>4) ведение контроля телефонных переговоров и иной информации, передаваемой по каналам телекоммуникационных систем, а также осуществление поиска на каналах электрической связи и в почтовых отправлениях в целях выявления и</w:t>
      </w:r>
      <w:r>
        <w:rPr>
          <w:color w:val="000000"/>
          <w:sz w:val="23"/>
          <w:szCs w:val="23"/>
        </w:rPr>
        <w:t>нформации об обстоятельствах совершения террористического акта, о лицах, его подготовивших и совершивших, и в целях предупреждения совершения других террористических актов;</w:t>
      </w:r>
    </w:p>
    <w:p w:rsidR="00000000" w:rsidRDefault="001F25B4">
      <w:pPr>
        <w:pStyle w:val="a5"/>
        <w:spacing w:line="300" w:lineRule="auto"/>
        <w:divId w:val="59641835"/>
        <w:rPr>
          <w:color w:val="000000"/>
          <w:sz w:val="23"/>
          <w:szCs w:val="23"/>
        </w:rPr>
      </w:pPr>
      <w:r>
        <w:rPr>
          <w:rStyle w:val="ed"/>
          <w:color w:val="000000"/>
          <w:sz w:val="23"/>
          <w:szCs w:val="23"/>
        </w:rPr>
        <w:t>5) использование транспортных средств и (или) самоходных машин, принадлежащих орган</w:t>
      </w:r>
      <w:r>
        <w:rPr>
          <w:rStyle w:val="ed"/>
          <w:color w:val="000000"/>
          <w:sz w:val="23"/>
          <w:szCs w:val="23"/>
        </w:rPr>
        <w:t xml:space="preserve">изациям независимо от форм собственности (за исключением транспортных средств и (или) самоходных машин дипломатических представительств, консульских и иных учреждений иностранных государств и международных организаций), а в неотложных случаях транспортных </w:t>
      </w:r>
      <w:r>
        <w:rPr>
          <w:rStyle w:val="ed"/>
          <w:color w:val="000000"/>
          <w:sz w:val="23"/>
          <w:szCs w:val="23"/>
        </w:rPr>
        <w:t xml:space="preserve">средств и (или) самоходных машин, принадлежащих физическим лицам, для обеспечения мероприятий по борьбе с терроризмом. Порядок возмещения расходов, связанных с таким использованием транспортных средств и (или) самоходных машин, определяется Правительством </w:t>
      </w:r>
      <w:r>
        <w:rPr>
          <w:rStyle w:val="ed"/>
          <w:color w:val="000000"/>
          <w:sz w:val="23"/>
          <w:szCs w:val="23"/>
        </w:rPr>
        <w:t>Российской Федерации;</w:t>
      </w:r>
      <w:r>
        <w:rPr>
          <w:rStyle w:val="mark1"/>
          <w:color w:val="000000"/>
          <w:sz w:val="23"/>
          <w:szCs w:val="23"/>
        </w:rPr>
        <w:t> (В редакции Федерального закона от 28.02.2025 № 16-ФЗ)</w:t>
      </w:r>
    </w:p>
    <w:p w:rsidR="00000000" w:rsidRDefault="001F25B4">
      <w:pPr>
        <w:pStyle w:val="a5"/>
        <w:spacing w:line="300" w:lineRule="auto"/>
        <w:divId w:val="59641835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>6) приостановление деятельности опасных производств и организаций, в которых используются взрывчатые, радиоактивные, химически и биологически опасные вещества;</w:t>
      </w:r>
    </w:p>
    <w:p w:rsidR="00000000" w:rsidRDefault="001F25B4">
      <w:pPr>
        <w:pStyle w:val="a5"/>
        <w:spacing w:line="300" w:lineRule="auto"/>
        <w:divId w:val="59641835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>7) </w:t>
      </w:r>
      <w:r>
        <w:rPr>
          <w:color w:val="000000"/>
          <w:sz w:val="23"/>
          <w:szCs w:val="23"/>
        </w:rPr>
        <w:t>приостановление оказания услуг связи юридическим и физическим лицам или ограничение использования сетей связи и средств связи;</w:t>
      </w:r>
    </w:p>
    <w:p w:rsidR="00000000" w:rsidRDefault="001F25B4">
      <w:pPr>
        <w:pStyle w:val="a5"/>
        <w:spacing w:line="300" w:lineRule="auto"/>
        <w:divId w:val="59641835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8) временное отселение физических лиц, проживающих в пределах территории, на которой введен правовой режим контртеррористической </w:t>
      </w:r>
      <w:r>
        <w:rPr>
          <w:color w:val="000000"/>
          <w:sz w:val="23"/>
          <w:szCs w:val="23"/>
        </w:rPr>
        <w:t>операции, в безопасные районы с обязательным предоставлением таким лицам стационарных или временных жилых помещений;</w:t>
      </w:r>
    </w:p>
    <w:p w:rsidR="00000000" w:rsidRDefault="001F25B4">
      <w:pPr>
        <w:pStyle w:val="a5"/>
        <w:spacing w:line="300" w:lineRule="auto"/>
        <w:divId w:val="59641835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>9) введение карантина, проведение санитарно-противоэпидемических, ветеринарных и других карантинных мероприятий;</w:t>
      </w:r>
    </w:p>
    <w:p w:rsidR="00000000" w:rsidRDefault="001F25B4">
      <w:pPr>
        <w:pStyle w:val="a5"/>
        <w:spacing w:line="300" w:lineRule="auto"/>
        <w:divId w:val="59641835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>10) ограничение движения т</w:t>
      </w:r>
      <w:r>
        <w:rPr>
          <w:color w:val="000000"/>
          <w:sz w:val="23"/>
          <w:szCs w:val="23"/>
        </w:rPr>
        <w:t>ранспортных средств и пешеходов на улицах, дорогах, отдельных участках местности и объектах;</w:t>
      </w:r>
    </w:p>
    <w:p w:rsidR="00000000" w:rsidRDefault="001F25B4">
      <w:pPr>
        <w:pStyle w:val="a5"/>
        <w:spacing w:line="300" w:lineRule="auto"/>
        <w:divId w:val="59641835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>11) беспрепятственное проникновение лиц, проводящих контртеррористическую операцию, в жилые и иные принадлежащие физическим лицам помещения и на принадлежащие им з</w:t>
      </w:r>
      <w:r>
        <w:rPr>
          <w:color w:val="000000"/>
          <w:sz w:val="23"/>
          <w:szCs w:val="23"/>
        </w:rPr>
        <w:t>емельные участки, на территории и в помещения организаций независимо от форм собственности для осуществления мероприятий по борьбе с терроризмом;</w:t>
      </w:r>
    </w:p>
    <w:p w:rsidR="00000000" w:rsidRDefault="001F25B4">
      <w:pPr>
        <w:pStyle w:val="a5"/>
        <w:spacing w:line="300" w:lineRule="auto"/>
        <w:divId w:val="59641835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>12) проведение при проходе (проезде) на территорию, в пределах которой введен правовой режим контртеррористиче</w:t>
      </w:r>
      <w:r>
        <w:rPr>
          <w:color w:val="000000"/>
          <w:sz w:val="23"/>
          <w:szCs w:val="23"/>
        </w:rPr>
        <w:t>ской операции, и при выходе (выезде) с указанной территории досмотра физических лиц и находящихся при них вещей, а также досмотра транспортных средств и провозимых на них вещей, в том числе с применением технических средств;</w:t>
      </w:r>
    </w:p>
    <w:p w:rsidR="00000000" w:rsidRDefault="001F25B4">
      <w:pPr>
        <w:pStyle w:val="a5"/>
        <w:spacing w:line="300" w:lineRule="auto"/>
        <w:divId w:val="59641835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13) ограничение или запрещение </w:t>
      </w:r>
      <w:r>
        <w:rPr>
          <w:color w:val="000000"/>
          <w:sz w:val="23"/>
          <w:szCs w:val="23"/>
        </w:rPr>
        <w:t>продажи оружия, боеприпасов, взрывчатых веществ, специальных средств и ядовитых веществ, установление особого режима оборота лекарственных средств и препаратов, содержащих наркотические средства, психотропные или сильнодействующие вещества, этилового спирт</w:t>
      </w:r>
      <w:r>
        <w:rPr>
          <w:color w:val="000000"/>
          <w:sz w:val="23"/>
          <w:szCs w:val="23"/>
        </w:rPr>
        <w:t>а, алкогольной и спиртосодержащей продукции;</w:t>
      </w:r>
    </w:p>
    <w:p w:rsidR="00000000" w:rsidRDefault="001F25B4">
      <w:pPr>
        <w:pStyle w:val="a5"/>
        <w:spacing w:line="300" w:lineRule="auto"/>
        <w:divId w:val="59641835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14) ограничение или приостановление частной детективной и охранной деятельности. </w:t>
      </w:r>
      <w:r>
        <w:rPr>
          <w:rStyle w:val="mark1"/>
          <w:color w:val="000000"/>
          <w:sz w:val="23"/>
          <w:szCs w:val="23"/>
        </w:rPr>
        <w:t>(Дополнение пунктом - Федеральный закон от 22.12.2008 № 272-ФЗ)</w:t>
      </w:r>
    </w:p>
    <w:p w:rsidR="00000000" w:rsidRDefault="001F25B4">
      <w:pPr>
        <w:pStyle w:val="a5"/>
        <w:spacing w:line="300" w:lineRule="auto"/>
        <w:divId w:val="59641835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>4. На отдельных участках территории (объектах), в пределах которой</w:t>
      </w:r>
      <w:r>
        <w:rPr>
          <w:color w:val="000000"/>
          <w:sz w:val="23"/>
          <w:szCs w:val="23"/>
        </w:rPr>
        <w:t xml:space="preserve"> (на которых) введен правовой режим контртеррористической операции, могут устанавливаться (вводиться) как весь комплекс мер и временных ограничений, предусмотренных частью 3 настоящей статьи, так и отдельные меры и временные ограничения.</w:t>
      </w:r>
    </w:p>
    <w:p w:rsidR="00000000" w:rsidRDefault="001F25B4">
      <w:pPr>
        <w:pStyle w:val="a5"/>
        <w:spacing w:line="300" w:lineRule="auto"/>
        <w:divId w:val="59641835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5. Правовой режим </w:t>
      </w:r>
      <w:r>
        <w:rPr>
          <w:color w:val="000000"/>
          <w:sz w:val="23"/>
          <w:szCs w:val="23"/>
        </w:rPr>
        <w:t xml:space="preserve">контртеррористической операции может вводиться в целях пресечения и раскрытия преступления, предусмотренного статьей 206, частью четвертой статьи 211 </w:t>
      </w:r>
      <w:r>
        <w:rPr>
          <w:rStyle w:val="cmd1"/>
          <w:color w:val="000000"/>
          <w:sz w:val="23"/>
          <w:szCs w:val="23"/>
        </w:rPr>
        <w:t>Уголовного кодекса Российской Федерации</w:t>
      </w:r>
      <w:r>
        <w:rPr>
          <w:color w:val="000000"/>
          <w:sz w:val="23"/>
          <w:szCs w:val="23"/>
        </w:rPr>
        <w:t>, и (или) сопряженного с осуществлением террористической деятельнос</w:t>
      </w:r>
      <w:r>
        <w:rPr>
          <w:color w:val="000000"/>
          <w:sz w:val="23"/>
          <w:szCs w:val="23"/>
        </w:rPr>
        <w:t xml:space="preserve">ти преступления, предусмотренного статьями 277, 278, 279, 360 </w:t>
      </w:r>
      <w:r>
        <w:rPr>
          <w:rStyle w:val="cmd1"/>
          <w:color w:val="000000"/>
          <w:sz w:val="23"/>
          <w:szCs w:val="23"/>
        </w:rPr>
        <w:t>Уголовного кодекса Российской Федерации</w:t>
      </w:r>
      <w:r>
        <w:rPr>
          <w:color w:val="000000"/>
          <w:sz w:val="23"/>
          <w:szCs w:val="23"/>
        </w:rPr>
        <w:t xml:space="preserve"> (далее - преступления террористической направленности), минимизации его последствий и защиты жизненно важных интересов личности, общества и государства. В</w:t>
      </w:r>
      <w:r>
        <w:rPr>
          <w:color w:val="000000"/>
          <w:sz w:val="23"/>
          <w:szCs w:val="23"/>
        </w:rPr>
        <w:t xml:space="preserve"> этих случаях при введении правового режима контртеррористической операции применяются положения, предусмотренные настоящей статьей и статьями 12 - 19 настоящего Федерального закона. </w:t>
      </w:r>
      <w:r>
        <w:rPr>
          <w:rStyle w:val="mark1"/>
          <w:color w:val="000000"/>
          <w:sz w:val="23"/>
          <w:szCs w:val="23"/>
        </w:rPr>
        <w:t>(Дополнение частью - Федеральный закон от 06.07.2016 № 374-ФЗ)</w:t>
      </w:r>
    </w:p>
    <w:p w:rsidR="00000000" w:rsidRDefault="001F25B4">
      <w:pPr>
        <w:pStyle w:val="a5"/>
        <w:spacing w:line="300" w:lineRule="auto"/>
        <w:divId w:val="59641835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> </w:t>
      </w:r>
    </w:p>
    <w:p w:rsidR="00000000" w:rsidRDefault="001F25B4">
      <w:pPr>
        <w:pStyle w:val="h"/>
        <w:spacing w:line="300" w:lineRule="auto"/>
        <w:divId w:val="59641835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>Статья 1</w:t>
      </w:r>
      <w:r>
        <w:rPr>
          <w:color w:val="000000"/>
          <w:sz w:val="23"/>
          <w:szCs w:val="23"/>
        </w:rPr>
        <w:t>2. Условия проведения контртеррористической операции</w:t>
      </w:r>
    </w:p>
    <w:p w:rsidR="00000000" w:rsidRDefault="001F25B4">
      <w:pPr>
        <w:pStyle w:val="a5"/>
        <w:spacing w:line="300" w:lineRule="auto"/>
        <w:divId w:val="59641835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> </w:t>
      </w:r>
    </w:p>
    <w:p w:rsidR="00000000" w:rsidRDefault="001F25B4">
      <w:pPr>
        <w:pStyle w:val="a5"/>
        <w:spacing w:line="300" w:lineRule="auto"/>
        <w:divId w:val="59641835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>1. Контртеррористическая операция проводится для пресечения террористического акта и преступлений террористической направленности в случае принятия решения о ее проведении в порядке, предусмотренном на</w:t>
      </w:r>
      <w:r>
        <w:rPr>
          <w:color w:val="000000"/>
          <w:sz w:val="23"/>
          <w:szCs w:val="23"/>
        </w:rPr>
        <w:t xml:space="preserve">стоящей статьей. </w:t>
      </w:r>
      <w:r>
        <w:rPr>
          <w:rStyle w:val="mark1"/>
          <w:color w:val="000000"/>
          <w:sz w:val="23"/>
          <w:szCs w:val="23"/>
        </w:rPr>
        <w:t>(В редакции Федерального закона от 06.07.2016 № 374-ФЗ)</w:t>
      </w:r>
    </w:p>
    <w:p w:rsidR="00000000" w:rsidRDefault="001F25B4">
      <w:pPr>
        <w:pStyle w:val="a5"/>
        <w:spacing w:line="300" w:lineRule="auto"/>
        <w:divId w:val="59641835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2. Решения о проведении контртеррористической операции и о ее прекращении принимает руководитель федерального органа исполнительной власти в области обеспечения безопасности, либо по </w:t>
      </w:r>
      <w:r>
        <w:rPr>
          <w:color w:val="000000"/>
          <w:sz w:val="23"/>
          <w:szCs w:val="23"/>
        </w:rPr>
        <w:t>его указанию иное должностное лицо федерального органа исполнительной власти в области обеспечения безопасности, либо руководитель территориального органа федерального органа исполнительной власти в области обеспечения безопасности, если руководителем феде</w:t>
      </w:r>
      <w:r>
        <w:rPr>
          <w:color w:val="000000"/>
          <w:sz w:val="23"/>
          <w:szCs w:val="23"/>
        </w:rPr>
        <w:t>рального органа исполнительной власти в области обеспечения безопасности не принято иное решение.</w:t>
      </w:r>
    </w:p>
    <w:p w:rsidR="00000000" w:rsidRDefault="001F25B4">
      <w:pPr>
        <w:pStyle w:val="a5"/>
        <w:spacing w:line="300" w:lineRule="auto"/>
        <w:divId w:val="59641835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>3. В случае, если для проведения контртеррористической операции требуются значительные силы и средства и она охватывает территорию, на которой проживает значи</w:t>
      </w:r>
      <w:r>
        <w:rPr>
          <w:color w:val="000000"/>
          <w:sz w:val="23"/>
          <w:szCs w:val="23"/>
        </w:rPr>
        <w:t>тельное число людей, руководитель федерального органа исполнительной власти в области обеспечения безопасности уведомляет о введении правового режима контртеррористической операции и о территории, в пределах которой она проводится, Президента Российской Фе</w:t>
      </w:r>
      <w:r>
        <w:rPr>
          <w:color w:val="000000"/>
          <w:sz w:val="23"/>
          <w:szCs w:val="23"/>
        </w:rPr>
        <w:t xml:space="preserve">дерации, Председателя Правительства Российской Федерации, Председателя Совета Федерации Федерального Собрания Российской Федерации, Председателя Государственной Думы Федерального Собрания Российской Федерации, Генерального прокурора Российской Федерации и </w:t>
      </w:r>
      <w:r>
        <w:rPr>
          <w:color w:val="000000"/>
          <w:sz w:val="23"/>
          <w:szCs w:val="23"/>
        </w:rPr>
        <w:t>при необходимости иных должностных лиц.</w:t>
      </w:r>
    </w:p>
    <w:p w:rsidR="00000000" w:rsidRDefault="001F25B4">
      <w:pPr>
        <w:pStyle w:val="a5"/>
        <w:spacing w:line="300" w:lineRule="auto"/>
        <w:divId w:val="59641835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> </w:t>
      </w:r>
    </w:p>
    <w:p w:rsidR="00000000" w:rsidRDefault="001F25B4">
      <w:pPr>
        <w:pStyle w:val="h"/>
        <w:spacing w:line="300" w:lineRule="auto"/>
        <w:divId w:val="59641835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>Статья 13. Руководство контртеррористической операцией</w:t>
      </w:r>
    </w:p>
    <w:p w:rsidR="00000000" w:rsidRDefault="001F25B4">
      <w:pPr>
        <w:pStyle w:val="a5"/>
        <w:spacing w:line="300" w:lineRule="auto"/>
        <w:divId w:val="59641835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> </w:t>
      </w:r>
    </w:p>
    <w:p w:rsidR="00000000" w:rsidRDefault="001F25B4">
      <w:pPr>
        <w:pStyle w:val="a5"/>
        <w:spacing w:line="300" w:lineRule="auto"/>
        <w:divId w:val="59641835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>1. Лицо, принявшее в соответствии с частью 2 статьи 12 настоящего Федерального закона решение о проведении контртеррористической операции, является руководит</w:t>
      </w:r>
      <w:r>
        <w:rPr>
          <w:color w:val="000000"/>
          <w:sz w:val="23"/>
          <w:szCs w:val="23"/>
        </w:rPr>
        <w:t>елем контртеррористической операции и несет персональную ответственность за ее проведение. В период проведения контртеррористической операции ее руководитель может быть заменен только по решению руководителя федерального органа исполнительной власти в обла</w:t>
      </w:r>
      <w:r>
        <w:rPr>
          <w:color w:val="000000"/>
          <w:sz w:val="23"/>
          <w:szCs w:val="23"/>
        </w:rPr>
        <w:t xml:space="preserve">сти обеспечения безопасности. </w:t>
      </w:r>
      <w:r>
        <w:rPr>
          <w:rStyle w:val="mark1"/>
          <w:color w:val="000000"/>
          <w:sz w:val="23"/>
          <w:szCs w:val="23"/>
        </w:rPr>
        <w:t>(В редакции Федерального закона от 03.05.2011 № 96-ФЗ)</w:t>
      </w:r>
    </w:p>
    <w:p w:rsidR="00000000" w:rsidRDefault="001F25B4">
      <w:pPr>
        <w:pStyle w:val="a5"/>
        <w:spacing w:line="300" w:lineRule="auto"/>
        <w:divId w:val="59641835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>2. Руководитель контртеррористической операции:</w:t>
      </w:r>
    </w:p>
    <w:p w:rsidR="00000000" w:rsidRDefault="001F25B4">
      <w:pPr>
        <w:pStyle w:val="a5"/>
        <w:spacing w:line="300" w:lineRule="auto"/>
        <w:divId w:val="59641835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>1) определяет структуру и порядок работы оперативного штаба на период проведения контртеррористической операции, а также за</w:t>
      </w:r>
      <w:r>
        <w:rPr>
          <w:color w:val="000000"/>
          <w:sz w:val="23"/>
          <w:szCs w:val="23"/>
        </w:rPr>
        <w:t xml:space="preserve">дачи и функции должностных лиц, включенных в состав оперативного штаба; </w:t>
      </w:r>
      <w:r>
        <w:rPr>
          <w:rStyle w:val="mark1"/>
          <w:color w:val="000000"/>
          <w:sz w:val="23"/>
          <w:szCs w:val="23"/>
        </w:rPr>
        <w:t>(В редакции Федерального закона от 03.05.2011 № 96-ФЗ)</w:t>
      </w:r>
    </w:p>
    <w:p w:rsidR="00000000" w:rsidRDefault="001F25B4">
      <w:pPr>
        <w:pStyle w:val="a5"/>
        <w:spacing w:line="300" w:lineRule="auto"/>
        <w:divId w:val="59641835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>2) определяет состав сил и средств, необходимых для проведения контртеррористической операции, а также принимает решение о привле</w:t>
      </w:r>
      <w:r>
        <w:rPr>
          <w:color w:val="000000"/>
          <w:sz w:val="23"/>
          <w:szCs w:val="23"/>
        </w:rPr>
        <w:t>чении к участию в работе оперативного штаба иных лиц;</w:t>
      </w:r>
    </w:p>
    <w:p w:rsidR="00000000" w:rsidRDefault="001F25B4">
      <w:pPr>
        <w:pStyle w:val="a5"/>
        <w:spacing w:line="300" w:lineRule="auto"/>
        <w:divId w:val="59641835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>3) отдает распоряжения оперативному штабу о подготовке расчетов и предложений по проведению контртеррористической операции;</w:t>
      </w:r>
    </w:p>
    <w:p w:rsidR="00000000" w:rsidRDefault="001F25B4">
      <w:pPr>
        <w:pStyle w:val="a5"/>
        <w:spacing w:line="300" w:lineRule="auto"/>
        <w:divId w:val="59641835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>4) в порядке, определяемом нормативными правовыми актами федерального органа и</w:t>
      </w:r>
      <w:r>
        <w:rPr>
          <w:color w:val="000000"/>
          <w:sz w:val="23"/>
          <w:szCs w:val="23"/>
        </w:rPr>
        <w:t>сполнительной власти в области обеспечения безопасности, согласованными с федеральными органами исполнительной власти, ведающими вопросами обороны, внутренних дел, обеспечения деятельности войск национальной гвардии Российской Федерации, юстиции, иностранн</w:t>
      </w:r>
      <w:r>
        <w:rPr>
          <w:color w:val="000000"/>
          <w:sz w:val="23"/>
          <w:szCs w:val="23"/>
        </w:rPr>
        <w:t xml:space="preserve">ых дел, гражданской обороны, защиты населения и территорий от чрезвычайных ситуаций, обеспечения пожарной безопасности и безопасности людей на водных объектах, привлекает силы и средства этих органов, а также иных федеральных органов исполнительной власти </w:t>
      </w:r>
      <w:r>
        <w:rPr>
          <w:color w:val="000000"/>
          <w:sz w:val="23"/>
          <w:szCs w:val="23"/>
        </w:rPr>
        <w:t xml:space="preserve">и органов исполнительной власти субъектов Российской Федерации, необходимые для проведения контртеррористической операции и минимизации последствий террористического акта; </w:t>
      </w:r>
      <w:r>
        <w:rPr>
          <w:rStyle w:val="mark1"/>
          <w:color w:val="000000"/>
          <w:sz w:val="23"/>
          <w:szCs w:val="23"/>
        </w:rPr>
        <w:t>(В редакции Федерального закона от 03.07.2016 № 227-ФЗ)</w:t>
      </w:r>
    </w:p>
    <w:p w:rsidR="00000000" w:rsidRDefault="001F25B4">
      <w:pPr>
        <w:pStyle w:val="a5"/>
        <w:spacing w:line="300" w:lineRule="auto"/>
        <w:divId w:val="59641835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5) определяет представителя </w:t>
      </w:r>
      <w:r>
        <w:rPr>
          <w:color w:val="000000"/>
          <w:sz w:val="23"/>
          <w:szCs w:val="23"/>
        </w:rPr>
        <w:t>оперативного штаба, ответственного за поддержание связи с представителями средств массовой информации и общественности;</w:t>
      </w:r>
    </w:p>
    <w:p w:rsidR="00000000" w:rsidRDefault="001F25B4">
      <w:pPr>
        <w:pStyle w:val="a5"/>
        <w:spacing w:line="300" w:lineRule="auto"/>
        <w:divId w:val="59641835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>6) определяет территорию (объекты), в пределах которой (на которых) вводится правовой режим контртеррористической операции, и устанавлив</w:t>
      </w:r>
      <w:r>
        <w:rPr>
          <w:color w:val="000000"/>
          <w:sz w:val="23"/>
          <w:szCs w:val="23"/>
        </w:rPr>
        <w:t xml:space="preserve">ает комплекс мер и временных ограничений, предусмотренных частью 3 статьи 11 настоящего Федерального закона; </w:t>
      </w:r>
      <w:r>
        <w:rPr>
          <w:rStyle w:val="mark1"/>
          <w:color w:val="000000"/>
          <w:sz w:val="23"/>
          <w:szCs w:val="23"/>
        </w:rPr>
        <w:t>(В редакции Федерального закона от 03.05.2011 № 96-ФЗ)</w:t>
      </w:r>
    </w:p>
    <w:p w:rsidR="00000000" w:rsidRDefault="001F25B4">
      <w:pPr>
        <w:pStyle w:val="a5"/>
        <w:spacing w:line="300" w:lineRule="auto"/>
        <w:divId w:val="59641835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>7) отдает боевое распоряжение (боевой приказ) о применении группировки сил и средств, создав</w:t>
      </w:r>
      <w:r>
        <w:rPr>
          <w:color w:val="000000"/>
          <w:sz w:val="23"/>
          <w:szCs w:val="23"/>
        </w:rPr>
        <w:t xml:space="preserve">аемой в соответствии со статьей 15 настоящего Федерального закона; </w:t>
      </w:r>
      <w:r>
        <w:rPr>
          <w:rStyle w:val="mark1"/>
          <w:color w:val="000000"/>
          <w:sz w:val="23"/>
          <w:szCs w:val="23"/>
        </w:rPr>
        <w:t>(В редакции Федерального закона от 03.05.2011 № 96-ФЗ)</w:t>
      </w:r>
    </w:p>
    <w:p w:rsidR="00000000" w:rsidRDefault="001F25B4">
      <w:pPr>
        <w:pStyle w:val="a5"/>
        <w:spacing w:line="300" w:lineRule="auto"/>
        <w:divId w:val="59641835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>8) реализует иные полномочия по руководству контртеррористической операцией.</w:t>
      </w:r>
    </w:p>
    <w:p w:rsidR="00000000" w:rsidRDefault="001F25B4">
      <w:pPr>
        <w:pStyle w:val="a5"/>
        <w:spacing w:line="300" w:lineRule="auto"/>
        <w:divId w:val="59641835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> </w:t>
      </w:r>
    </w:p>
    <w:p w:rsidR="00000000" w:rsidRDefault="001F25B4">
      <w:pPr>
        <w:pStyle w:val="h"/>
        <w:spacing w:line="300" w:lineRule="auto"/>
        <w:divId w:val="59641835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>Статья 14. Компетенция оперативного штаба</w:t>
      </w:r>
    </w:p>
    <w:p w:rsidR="00000000" w:rsidRDefault="001F25B4">
      <w:pPr>
        <w:pStyle w:val="a5"/>
        <w:spacing w:line="300" w:lineRule="auto"/>
        <w:divId w:val="59641835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> </w:t>
      </w:r>
    </w:p>
    <w:p w:rsidR="00000000" w:rsidRDefault="001F25B4">
      <w:pPr>
        <w:pStyle w:val="a5"/>
        <w:spacing w:line="300" w:lineRule="auto"/>
        <w:divId w:val="59641835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>1. </w:t>
      </w:r>
      <w:r>
        <w:rPr>
          <w:color w:val="000000"/>
          <w:sz w:val="23"/>
          <w:szCs w:val="23"/>
        </w:rPr>
        <w:t>Руководитель оперативного штаба и его состав определяются в порядке, установленном Президентом Российской Федерации.</w:t>
      </w:r>
    </w:p>
    <w:p w:rsidR="00000000" w:rsidRDefault="001F25B4">
      <w:pPr>
        <w:pStyle w:val="a5"/>
        <w:spacing w:line="300" w:lineRule="auto"/>
        <w:divId w:val="59641835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>2. Оперативный штаб:</w:t>
      </w:r>
    </w:p>
    <w:p w:rsidR="00000000" w:rsidRDefault="001F25B4">
      <w:pPr>
        <w:pStyle w:val="a5"/>
        <w:spacing w:line="300" w:lineRule="auto"/>
        <w:divId w:val="59641835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>1) осуществляет сбор сведений об обстановке, обобщение, анализ и оценку информации в целях определения характера и мас</w:t>
      </w:r>
      <w:r>
        <w:rPr>
          <w:color w:val="000000"/>
          <w:sz w:val="23"/>
          <w:szCs w:val="23"/>
        </w:rPr>
        <w:t>штаба готовящегося или совершаемого террористического акта;</w:t>
      </w:r>
    </w:p>
    <w:p w:rsidR="00000000" w:rsidRDefault="001F25B4">
      <w:pPr>
        <w:pStyle w:val="a5"/>
        <w:spacing w:line="300" w:lineRule="auto"/>
        <w:divId w:val="59641835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>2) подготавливает расчеты и предложения по проведению контртеррористической операции;</w:t>
      </w:r>
    </w:p>
    <w:p w:rsidR="00000000" w:rsidRDefault="001F25B4">
      <w:pPr>
        <w:pStyle w:val="a5"/>
        <w:spacing w:line="300" w:lineRule="auto"/>
        <w:divId w:val="59641835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>3) разрабатывает план проведения контртеррористической операции и после утверждения указанного плана организуе</w:t>
      </w:r>
      <w:r>
        <w:rPr>
          <w:color w:val="000000"/>
          <w:sz w:val="23"/>
          <w:szCs w:val="23"/>
        </w:rPr>
        <w:t>т контроль за его исполнением;</w:t>
      </w:r>
    </w:p>
    <w:p w:rsidR="00000000" w:rsidRDefault="001F25B4">
      <w:pPr>
        <w:pStyle w:val="a5"/>
        <w:spacing w:line="300" w:lineRule="auto"/>
        <w:divId w:val="59641835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>4) подготавливает боевые распоряжения (боевые приказы), другие документы, определяющие порядок подготовки и проведения контртеррористической операции, правовой режим контртеррористической операции;</w:t>
      </w:r>
    </w:p>
    <w:p w:rsidR="00000000" w:rsidRDefault="001F25B4">
      <w:pPr>
        <w:pStyle w:val="a5"/>
        <w:spacing w:line="300" w:lineRule="auto"/>
        <w:divId w:val="59641835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>5) организует взаимодействи</w:t>
      </w:r>
      <w:r>
        <w:rPr>
          <w:color w:val="000000"/>
          <w:sz w:val="23"/>
          <w:szCs w:val="23"/>
        </w:rPr>
        <w:t>е привлекаемых для проведения контртеррористической операции сил и средств;</w:t>
      </w:r>
    </w:p>
    <w:p w:rsidR="00000000" w:rsidRDefault="001F25B4">
      <w:pPr>
        <w:pStyle w:val="a5"/>
        <w:spacing w:line="300" w:lineRule="auto"/>
        <w:divId w:val="59641835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6) принимает другие меры по предотвращению террористического акта и минимизации его возможных последствий. </w:t>
      </w:r>
      <w:r>
        <w:rPr>
          <w:rStyle w:val="mark1"/>
          <w:color w:val="000000"/>
          <w:sz w:val="23"/>
          <w:szCs w:val="23"/>
        </w:rPr>
        <w:t>(В редакции Федерального закона от 03.05.2011 № 96-ФЗ)</w:t>
      </w:r>
    </w:p>
    <w:p w:rsidR="00000000" w:rsidRDefault="001F25B4">
      <w:pPr>
        <w:pStyle w:val="a5"/>
        <w:spacing w:line="300" w:lineRule="auto"/>
        <w:divId w:val="59641835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> </w:t>
      </w:r>
    </w:p>
    <w:p w:rsidR="00000000" w:rsidRDefault="001F25B4">
      <w:pPr>
        <w:pStyle w:val="h"/>
        <w:spacing w:line="300" w:lineRule="auto"/>
        <w:divId w:val="59641835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Статья 15. Силы </w:t>
      </w:r>
      <w:r>
        <w:rPr>
          <w:color w:val="000000"/>
          <w:sz w:val="23"/>
          <w:szCs w:val="23"/>
        </w:rPr>
        <w:t>и средства, привлекаемые для проведения контртеррористической операции</w:t>
      </w:r>
    </w:p>
    <w:p w:rsidR="00000000" w:rsidRDefault="001F25B4">
      <w:pPr>
        <w:pStyle w:val="a5"/>
        <w:spacing w:line="300" w:lineRule="auto"/>
        <w:divId w:val="59641835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> </w:t>
      </w:r>
    </w:p>
    <w:p w:rsidR="00000000" w:rsidRDefault="001F25B4">
      <w:pPr>
        <w:pStyle w:val="a5"/>
        <w:spacing w:line="300" w:lineRule="auto"/>
        <w:divId w:val="59641835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>1. Пресечение террористического акта осуществляется силами и средствами органов федеральной службы безопасности, а также создаваемой группировки сил и средств.</w:t>
      </w:r>
    </w:p>
    <w:p w:rsidR="00000000" w:rsidRDefault="001F25B4">
      <w:pPr>
        <w:pStyle w:val="a5"/>
        <w:spacing w:line="300" w:lineRule="auto"/>
        <w:divId w:val="59641835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>2. Для проведения контр</w:t>
      </w:r>
      <w:r>
        <w:rPr>
          <w:color w:val="000000"/>
          <w:sz w:val="23"/>
          <w:szCs w:val="23"/>
        </w:rPr>
        <w:t>террористической операции по решению руководителя контртеррористической операции создается группировка сил и средств.</w:t>
      </w:r>
    </w:p>
    <w:p w:rsidR="00000000" w:rsidRDefault="001F25B4">
      <w:pPr>
        <w:pStyle w:val="a5"/>
        <w:spacing w:line="300" w:lineRule="auto"/>
        <w:divId w:val="59641835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>3. В состав группировки сил и средств могут включаться подразделения, воинские части и соединения Вооруженных Сил Российской Федерации, по</w:t>
      </w:r>
      <w:r>
        <w:rPr>
          <w:color w:val="000000"/>
          <w:sz w:val="23"/>
          <w:szCs w:val="23"/>
        </w:rPr>
        <w:t>дразделения федеральных органов исполнительной власти, ведающих вопросами безопасности, обороны, внутренних дел, обеспечения деятельности войск национальной гвардии Российской Федерации, юстиции, гражданской обороны, защиты населения и территорий от чрезвы</w:t>
      </w:r>
      <w:r>
        <w:rPr>
          <w:color w:val="000000"/>
          <w:sz w:val="23"/>
          <w:szCs w:val="23"/>
        </w:rPr>
        <w:t>чайных ситуаций, обеспечения пожарной безопасности и безопасности людей на водных объектах, других федеральных органов исполнительной власти и федеральных государственных органов, а также подразделения органов исполнительной власти субъектов Российской Фед</w:t>
      </w:r>
      <w:r>
        <w:rPr>
          <w:color w:val="000000"/>
          <w:sz w:val="23"/>
          <w:szCs w:val="23"/>
        </w:rPr>
        <w:t xml:space="preserve">ерации. </w:t>
      </w:r>
      <w:r>
        <w:rPr>
          <w:rStyle w:val="mark1"/>
          <w:color w:val="000000"/>
          <w:sz w:val="23"/>
          <w:szCs w:val="23"/>
        </w:rPr>
        <w:t>(В редакции федеральных законов от 04.06.2014 № 145-ФЗ; от 03.07.2016 № 227-ФЗ)</w:t>
      </w:r>
    </w:p>
    <w:p w:rsidR="00000000" w:rsidRDefault="001F25B4">
      <w:pPr>
        <w:pStyle w:val="a5"/>
        <w:spacing w:line="300" w:lineRule="auto"/>
        <w:divId w:val="59641835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>4. Единое управление силами и средствами, входящими в состав группировки, включая переподчинение представителей и подразделений федеральных органов исполнительной власт</w:t>
      </w:r>
      <w:r>
        <w:rPr>
          <w:color w:val="000000"/>
          <w:sz w:val="23"/>
          <w:szCs w:val="23"/>
        </w:rPr>
        <w:t>и, указанных в части 3 настоящей статьи, осуществляет руководитель контртеррористической операции. Все военнослужащие, сотрудники и специалисты, привлекаемые для проведения контртеррористической операции, с момента начала контртеррористической операции и д</w:t>
      </w:r>
      <w:r>
        <w:rPr>
          <w:color w:val="000000"/>
          <w:sz w:val="23"/>
          <w:szCs w:val="23"/>
        </w:rPr>
        <w:t>о ее окончания подчиняются руководителю контртеррористической операции.</w:t>
      </w:r>
    </w:p>
    <w:p w:rsidR="00000000" w:rsidRDefault="001F25B4">
      <w:pPr>
        <w:pStyle w:val="a5"/>
        <w:spacing w:line="300" w:lineRule="auto"/>
        <w:divId w:val="59641835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>5. С момента, когда руководителем контртеррористической операции отдано боевое распоряжение (боевой приказ) о применении группировки сил и средств, вмешательство любого другого лица не</w:t>
      </w:r>
      <w:r>
        <w:rPr>
          <w:color w:val="000000"/>
          <w:sz w:val="23"/>
          <w:szCs w:val="23"/>
        </w:rPr>
        <w:t xml:space="preserve">зависимо от занимаемой им должности в управление подразделениями, входящими в состав группировки сил и средств, не допускается. </w:t>
      </w:r>
      <w:r>
        <w:rPr>
          <w:rStyle w:val="mark1"/>
          <w:color w:val="000000"/>
          <w:sz w:val="23"/>
          <w:szCs w:val="23"/>
        </w:rPr>
        <w:t>(В редакции Федерального закона от 03.05.2011 № 96-ФЗ)</w:t>
      </w:r>
    </w:p>
    <w:p w:rsidR="00000000" w:rsidRDefault="001F25B4">
      <w:pPr>
        <w:pStyle w:val="a5"/>
        <w:spacing w:line="300" w:lineRule="auto"/>
        <w:divId w:val="59641835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>6. Участвующие в контртеррористической операции подразделения федеральных</w:t>
      </w:r>
      <w:r>
        <w:rPr>
          <w:color w:val="000000"/>
          <w:sz w:val="23"/>
          <w:szCs w:val="23"/>
        </w:rPr>
        <w:t xml:space="preserve"> органов исполнительной власти, указанных в части 3 настоящей статьи, применяют боевую технику, оружие и специальные средства в соответствии с нормативными правовыми актами Российской Федерации.</w:t>
      </w:r>
    </w:p>
    <w:p w:rsidR="00000000" w:rsidRDefault="001F25B4">
      <w:pPr>
        <w:pStyle w:val="a5"/>
        <w:spacing w:line="300" w:lineRule="auto"/>
        <w:divId w:val="59641835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> </w:t>
      </w:r>
    </w:p>
    <w:p w:rsidR="00000000" w:rsidRDefault="001F25B4">
      <w:pPr>
        <w:pStyle w:val="h"/>
        <w:spacing w:line="300" w:lineRule="auto"/>
        <w:divId w:val="59641835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>Статья 16. Ведение переговоров в ходе контртеррористической</w:t>
      </w:r>
      <w:r>
        <w:rPr>
          <w:color w:val="000000"/>
          <w:sz w:val="23"/>
          <w:szCs w:val="23"/>
        </w:rPr>
        <w:t xml:space="preserve"> операции</w:t>
      </w:r>
    </w:p>
    <w:p w:rsidR="00000000" w:rsidRDefault="001F25B4">
      <w:pPr>
        <w:pStyle w:val="a5"/>
        <w:spacing w:line="300" w:lineRule="auto"/>
        <w:divId w:val="59641835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> </w:t>
      </w:r>
    </w:p>
    <w:p w:rsidR="00000000" w:rsidRDefault="001F25B4">
      <w:pPr>
        <w:pStyle w:val="a5"/>
        <w:spacing w:line="300" w:lineRule="auto"/>
        <w:divId w:val="59641835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>1. В целях сохранения жизни и здоровья людей возможно ведение переговоров лицами, специально уполномоченными на то руководителем контртеррористической операции.</w:t>
      </w:r>
    </w:p>
    <w:p w:rsidR="00000000" w:rsidRDefault="001F25B4">
      <w:pPr>
        <w:pStyle w:val="a5"/>
        <w:spacing w:line="300" w:lineRule="auto"/>
        <w:divId w:val="59641835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>2. При ведении переговоров с террористами не должны рассматриваться выдвигаемые ими</w:t>
      </w:r>
      <w:r>
        <w:rPr>
          <w:color w:val="000000"/>
          <w:sz w:val="23"/>
          <w:szCs w:val="23"/>
        </w:rPr>
        <w:t xml:space="preserve"> политические требования.</w:t>
      </w:r>
    </w:p>
    <w:p w:rsidR="00000000" w:rsidRDefault="001F25B4">
      <w:pPr>
        <w:pStyle w:val="a5"/>
        <w:spacing w:line="300" w:lineRule="auto"/>
        <w:divId w:val="59641835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> </w:t>
      </w:r>
    </w:p>
    <w:p w:rsidR="00000000" w:rsidRDefault="001F25B4">
      <w:pPr>
        <w:pStyle w:val="h"/>
        <w:spacing w:line="300" w:lineRule="auto"/>
        <w:divId w:val="59641835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>Статья 17. Окончание контртеррористической операции</w:t>
      </w:r>
    </w:p>
    <w:p w:rsidR="00000000" w:rsidRDefault="001F25B4">
      <w:pPr>
        <w:pStyle w:val="a5"/>
        <w:spacing w:line="300" w:lineRule="auto"/>
        <w:divId w:val="59641835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> </w:t>
      </w:r>
    </w:p>
    <w:p w:rsidR="00000000" w:rsidRDefault="001F25B4">
      <w:pPr>
        <w:pStyle w:val="a5"/>
        <w:spacing w:line="300" w:lineRule="auto"/>
        <w:divId w:val="59641835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>1. </w:t>
      </w:r>
      <w:r>
        <w:rPr>
          <w:color w:val="000000"/>
          <w:sz w:val="23"/>
          <w:szCs w:val="23"/>
        </w:rPr>
        <w:t>Контртеррористическая операция считается оконченной в случае, если террористический акт пресечен (прекращен) и ликвидирована угроза жизни, здоровью, имуществу и иным охраняемым законом интересам людей, находящихся на территории, в пределах которой проводил</w:t>
      </w:r>
      <w:r>
        <w:rPr>
          <w:color w:val="000000"/>
          <w:sz w:val="23"/>
          <w:szCs w:val="23"/>
        </w:rPr>
        <w:t>ась контртеррористическая операция.</w:t>
      </w:r>
    </w:p>
    <w:p w:rsidR="00000000" w:rsidRDefault="001F25B4">
      <w:pPr>
        <w:pStyle w:val="a5"/>
        <w:spacing w:line="300" w:lineRule="auto"/>
        <w:divId w:val="59641835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2. При наличии условий, указанных в части 1 настоящей статьи, руководитель контртеррористической операции объявляет контртеррористическую операцию оконченной. </w:t>
      </w:r>
      <w:r>
        <w:rPr>
          <w:rStyle w:val="mark1"/>
          <w:color w:val="000000"/>
          <w:sz w:val="23"/>
          <w:szCs w:val="23"/>
        </w:rPr>
        <w:t>(В редакции Федерального закона от 03.05.2011 № 96-ФЗ)</w:t>
      </w:r>
    </w:p>
    <w:p w:rsidR="00000000" w:rsidRDefault="001F25B4">
      <w:pPr>
        <w:pStyle w:val="a5"/>
        <w:spacing w:line="300" w:lineRule="auto"/>
        <w:divId w:val="59641835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> </w:t>
      </w:r>
    </w:p>
    <w:p w:rsidR="00000000" w:rsidRDefault="001F25B4">
      <w:pPr>
        <w:pStyle w:val="h"/>
        <w:spacing w:line="300" w:lineRule="auto"/>
        <w:divId w:val="59641835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>Стат</w:t>
      </w:r>
      <w:r>
        <w:rPr>
          <w:color w:val="000000"/>
          <w:sz w:val="23"/>
          <w:szCs w:val="23"/>
        </w:rPr>
        <w:t>ья 18. Возмещение вреда, причиненного в результате террористического акта</w:t>
      </w:r>
    </w:p>
    <w:p w:rsidR="00000000" w:rsidRDefault="001F25B4">
      <w:pPr>
        <w:pStyle w:val="a5"/>
        <w:spacing w:line="300" w:lineRule="auto"/>
        <w:divId w:val="59641835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> </w:t>
      </w:r>
    </w:p>
    <w:p w:rsidR="00000000" w:rsidRDefault="001F25B4">
      <w:pPr>
        <w:pStyle w:val="a5"/>
        <w:spacing w:line="300" w:lineRule="auto"/>
        <w:divId w:val="59641835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>1. Государство осуществляет в порядке, установленном Правительством Российской Федерации, компенсационные выплаты физическим и юридическим лицам, которым был причинен ущерб в резул</w:t>
      </w:r>
      <w:r>
        <w:rPr>
          <w:color w:val="000000"/>
          <w:sz w:val="23"/>
          <w:szCs w:val="23"/>
        </w:rPr>
        <w:t xml:space="preserve">ьтате террористического акта. </w:t>
      </w:r>
      <w:r>
        <w:rPr>
          <w:rStyle w:val="mark1"/>
          <w:color w:val="000000"/>
          <w:sz w:val="23"/>
          <w:szCs w:val="23"/>
        </w:rPr>
        <w:t>(В редакции Федерального закона от 02.11.2013 № 302-ФЗ)</w:t>
      </w:r>
    </w:p>
    <w:p w:rsidR="00000000" w:rsidRDefault="001F25B4">
      <w:pPr>
        <w:pStyle w:val="a5"/>
        <w:spacing w:line="300" w:lineRule="auto"/>
        <w:divId w:val="59641835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>1</w:t>
      </w:r>
      <w:r>
        <w:rPr>
          <w:rStyle w:val="w91"/>
          <w:color w:val="000000"/>
          <w:sz w:val="23"/>
          <w:szCs w:val="23"/>
        </w:rPr>
        <w:t>1</w:t>
      </w:r>
      <w:r>
        <w:rPr>
          <w:color w:val="000000"/>
          <w:sz w:val="23"/>
          <w:szCs w:val="23"/>
        </w:rPr>
        <w:t>. Возмещение вреда, включая моральный вред, причиненного в результате террористического акта, осуществляется в порядке, установленном законодательством Российской Федер</w:t>
      </w:r>
      <w:r>
        <w:rPr>
          <w:color w:val="000000"/>
          <w:sz w:val="23"/>
          <w:szCs w:val="23"/>
        </w:rPr>
        <w:t>ации о гражданском судопроизводстве, за счет средств лица, совершившего террористический акт, а также за счет средств его близких родственников, родственников и близких лиц при наличии достаточных оснований полагать, что деньги, ценности и иное имущество п</w:t>
      </w:r>
      <w:r>
        <w:rPr>
          <w:color w:val="000000"/>
          <w:sz w:val="23"/>
          <w:szCs w:val="23"/>
        </w:rPr>
        <w:t>олучены ими в результате террористической деятельности и (или) являются доходом от такого имущества. На требование о возмещении вреда, причиненного в результате террористического акта жизни или здоровью граждан, исковая давность не распространяется. Срок и</w:t>
      </w:r>
      <w:r>
        <w:rPr>
          <w:color w:val="000000"/>
          <w:sz w:val="23"/>
          <w:szCs w:val="23"/>
        </w:rPr>
        <w:t xml:space="preserve">сковой давности по требованиям о возмещении вреда, причиненного имуществу в результате террористического акта, устанавливается в пределах сроков давности привлечения к уголовной ответственности за совершение указанного преступления. </w:t>
      </w:r>
      <w:r>
        <w:rPr>
          <w:rStyle w:val="mark1"/>
          <w:color w:val="000000"/>
          <w:sz w:val="23"/>
          <w:szCs w:val="23"/>
        </w:rPr>
        <w:t>(Дополнение частью - Фе</w:t>
      </w:r>
      <w:r>
        <w:rPr>
          <w:rStyle w:val="mark1"/>
          <w:color w:val="000000"/>
          <w:sz w:val="23"/>
          <w:szCs w:val="23"/>
        </w:rPr>
        <w:t>деральный закон от 02.11.2013 № 302-ФЗ)</w:t>
      </w:r>
    </w:p>
    <w:p w:rsidR="00000000" w:rsidRDefault="001F25B4">
      <w:pPr>
        <w:pStyle w:val="a5"/>
        <w:spacing w:line="300" w:lineRule="auto"/>
        <w:divId w:val="59641835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>1</w:t>
      </w:r>
      <w:r>
        <w:rPr>
          <w:rStyle w:val="w91"/>
          <w:color w:val="000000"/>
          <w:sz w:val="23"/>
          <w:szCs w:val="23"/>
        </w:rPr>
        <w:t>2</w:t>
      </w:r>
      <w:r>
        <w:rPr>
          <w:color w:val="000000"/>
          <w:sz w:val="23"/>
          <w:szCs w:val="23"/>
        </w:rPr>
        <w:t>. Федеральные органы исполнительной власти, осуществляющие в пределах своих полномочий противодействие терроризму и уполномоченные на осуществление оперативно-разыскной деятельности, вправе истребовать сведения о з</w:t>
      </w:r>
      <w:r>
        <w:rPr>
          <w:color w:val="000000"/>
          <w:sz w:val="23"/>
          <w:szCs w:val="23"/>
        </w:rPr>
        <w:t xml:space="preserve">аконности происхождения денег, ценностей, иного имущества и доходов от них у близких родственников, родственников и близких лиц лица, совершившего террористический акт, при наличии достаточных оснований полагать, что данное имущество получено в результате </w:t>
      </w:r>
      <w:r>
        <w:rPr>
          <w:color w:val="000000"/>
          <w:sz w:val="23"/>
          <w:szCs w:val="23"/>
        </w:rPr>
        <w:t>террористической деятельности и (или) является доходом от такого имущества, и проводить проверку на предмет достоверности этих сведений. Указанные лица обязаны представлять истребуемые сведения. Право истребовать указанные сведения действует только в отнош</w:t>
      </w:r>
      <w:r>
        <w:rPr>
          <w:color w:val="000000"/>
          <w:sz w:val="23"/>
          <w:szCs w:val="23"/>
        </w:rPr>
        <w:t>ении денег, ценностей, иного имущества и доходов, которые были получены не ранее установленного факта начала участия лица, совершившего террористический акт, в террористической деятельности. В случае отсутствия достоверных сведений о законности происхожден</w:t>
      </w:r>
      <w:r>
        <w:rPr>
          <w:color w:val="000000"/>
          <w:sz w:val="23"/>
          <w:szCs w:val="23"/>
        </w:rPr>
        <w:t>ия денег, ценностей, иного имущества и доходов от них соответствующие материалы направляются в органы прокуратуры Российской Федерации. Генеральный прокурор Российской Федерации или подчиненные ему прокуроры при получении указанных материалов в порядке, ус</w:t>
      </w:r>
      <w:r>
        <w:rPr>
          <w:color w:val="000000"/>
          <w:sz w:val="23"/>
          <w:szCs w:val="23"/>
        </w:rPr>
        <w:t>тановленном законодательством Российской Федерации о гражданском судопроизводстве, обращаются в суд с заявлением об обращении в доход Российской Федерации денег, ценностей, иного имущества и доходов от них, в отношении которых лицом не представлены сведени</w:t>
      </w:r>
      <w:r>
        <w:rPr>
          <w:color w:val="000000"/>
          <w:sz w:val="23"/>
          <w:szCs w:val="23"/>
        </w:rPr>
        <w:t xml:space="preserve">я, подтверждающие законность их приобретения. </w:t>
      </w:r>
      <w:r>
        <w:rPr>
          <w:rStyle w:val="mark1"/>
          <w:color w:val="000000"/>
          <w:sz w:val="23"/>
          <w:szCs w:val="23"/>
        </w:rPr>
        <w:t>(Дополнение частью - Федеральный закон от 02.11.2013 № 302-ФЗ)</w:t>
      </w:r>
    </w:p>
    <w:p w:rsidR="00000000" w:rsidRDefault="001F25B4">
      <w:pPr>
        <w:pStyle w:val="a5"/>
        <w:spacing w:line="300" w:lineRule="auto"/>
        <w:divId w:val="59641835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>2. Возмещение вреда, причиненного при пресечении террористического акта правомерными действиями, осуществляется за счет средств федерального бюджет</w:t>
      </w:r>
      <w:r>
        <w:rPr>
          <w:color w:val="000000"/>
          <w:sz w:val="23"/>
          <w:szCs w:val="23"/>
        </w:rPr>
        <w:t>а в соответствии с законодательством Российской Федерации в порядке, установленном Правительством Российской Федерации.</w:t>
      </w:r>
    </w:p>
    <w:p w:rsidR="00000000" w:rsidRDefault="001F25B4">
      <w:pPr>
        <w:pStyle w:val="a5"/>
        <w:spacing w:line="300" w:lineRule="auto"/>
        <w:divId w:val="59641835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>3. Вред, причиненный при пресечении террористического акта правомерными действиями здоровью и имуществу лица, участвующего в террористич</w:t>
      </w:r>
      <w:r>
        <w:rPr>
          <w:color w:val="000000"/>
          <w:sz w:val="23"/>
          <w:szCs w:val="23"/>
        </w:rPr>
        <w:t>еском акте, а также вред, вызванный смертью этого лица, возмещению не подлежит.</w:t>
      </w:r>
    </w:p>
    <w:p w:rsidR="00000000" w:rsidRDefault="001F25B4">
      <w:pPr>
        <w:pStyle w:val="a5"/>
        <w:spacing w:line="300" w:lineRule="auto"/>
        <w:divId w:val="59641835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> </w:t>
      </w:r>
    </w:p>
    <w:p w:rsidR="00000000" w:rsidRDefault="001F25B4">
      <w:pPr>
        <w:pStyle w:val="h"/>
        <w:spacing w:line="300" w:lineRule="auto"/>
        <w:divId w:val="59641835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Статья 19. Социальная реабилитация лиц, пострадавших в результате террористического акта, и лиц, участвующих в борьбе с терроризмом </w:t>
      </w:r>
    </w:p>
    <w:p w:rsidR="00000000" w:rsidRDefault="001F25B4">
      <w:pPr>
        <w:pStyle w:val="i"/>
        <w:spacing w:line="300" w:lineRule="auto"/>
        <w:divId w:val="59641835"/>
        <w:rPr>
          <w:color w:val="000000"/>
          <w:sz w:val="23"/>
          <w:szCs w:val="23"/>
        </w:rPr>
      </w:pPr>
      <w:r>
        <w:rPr>
          <w:rStyle w:val="mark1"/>
          <w:color w:val="000000"/>
          <w:sz w:val="23"/>
          <w:szCs w:val="23"/>
        </w:rPr>
        <w:t>(Наименование статьи в редакции Федеральн</w:t>
      </w:r>
      <w:r>
        <w:rPr>
          <w:rStyle w:val="mark1"/>
          <w:color w:val="000000"/>
          <w:sz w:val="23"/>
          <w:szCs w:val="23"/>
        </w:rPr>
        <w:t>ого закона от 08.11.2008 № 203-ФЗ)</w:t>
      </w:r>
    </w:p>
    <w:p w:rsidR="00000000" w:rsidRDefault="001F25B4">
      <w:pPr>
        <w:pStyle w:val="a5"/>
        <w:spacing w:line="300" w:lineRule="auto"/>
        <w:divId w:val="59641835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> </w:t>
      </w:r>
    </w:p>
    <w:p w:rsidR="00000000" w:rsidRDefault="001F25B4">
      <w:pPr>
        <w:pStyle w:val="a5"/>
        <w:spacing w:line="300" w:lineRule="auto"/>
        <w:divId w:val="59641835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>1. </w:t>
      </w:r>
      <w:r>
        <w:rPr>
          <w:color w:val="000000"/>
          <w:sz w:val="23"/>
          <w:szCs w:val="23"/>
        </w:rPr>
        <w:t>Социальная реабилитация лиц, пострадавших в результате террористического акта, а также лиц, указанных в статье 20 настоящего Федерального закона, включает в себя психологическую, медицинскую и профессиональную реабилитацию, правовую помощь, содействие в тр</w:t>
      </w:r>
      <w:r>
        <w:rPr>
          <w:color w:val="000000"/>
          <w:sz w:val="23"/>
          <w:szCs w:val="23"/>
        </w:rPr>
        <w:t>удоустройстве, предоставление жилья, проводится в целях социальной адаптации лиц, пострадавших в результате террористического акта, и их интеграции в общество и осуществляется за счет средств федерального бюджета в порядке, определяемом Правительством Росс</w:t>
      </w:r>
      <w:r>
        <w:rPr>
          <w:color w:val="000000"/>
          <w:sz w:val="23"/>
          <w:szCs w:val="23"/>
        </w:rPr>
        <w:t xml:space="preserve">ийской Федерации, а также средств бюджета субъекта Российской Федерации, на территории которого совершен террористический акт, и иных источников, предусмотренных законодательством Российской Федерации. </w:t>
      </w:r>
      <w:r>
        <w:rPr>
          <w:rStyle w:val="mark1"/>
          <w:color w:val="000000"/>
          <w:sz w:val="23"/>
          <w:szCs w:val="23"/>
        </w:rPr>
        <w:t>(В редакции Федерального закона от 08.11.2008 № 203-ФЗ</w:t>
      </w:r>
      <w:r>
        <w:rPr>
          <w:rStyle w:val="mark1"/>
          <w:color w:val="000000"/>
          <w:sz w:val="23"/>
          <w:szCs w:val="23"/>
        </w:rPr>
        <w:t>)</w:t>
      </w:r>
    </w:p>
    <w:p w:rsidR="00000000" w:rsidRDefault="001F25B4">
      <w:pPr>
        <w:pStyle w:val="a5"/>
        <w:spacing w:line="300" w:lineRule="auto"/>
        <w:divId w:val="59641835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2. Для лиц, указанных в статье 20 настоящего Федерального закона, федеральными законами и иными нормативными правовыми актами Российской Федерации помимо социальной реабилитации могут быть предусмотрены реабилитационные мероприятия иного характера. </w:t>
      </w:r>
      <w:r>
        <w:rPr>
          <w:rStyle w:val="mark1"/>
          <w:color w:val="000000"/>
          <w:sz w:val="23"/>
          <w:szCs w:val="23"/>
        </w:rPr>
        <w:t>(Допо</w:t>
      </w:r>
      <w:r>
        <w:rPr>
          <w:rStyle w:val="mark1"/>
          <w:color w:val="000000"/>
          <w:sz w:val="23"/>
          <w:szCs w:val="23"/>
        </w:rPr>
        <w:t>лнение частью - Федеральный закон от 08.11.2008 № 203-ФЗ)</w:t>
      </w:r>
    </w:p>
    <w:p w:rsidR="00000000" w:rsidRDefault="001F25B4">
      <w:pPr>
        <w:pStyle w:val="a5"/>
        <w:spacing w:line="300" w:lineRule="auto"/>
        <w:divId w:val="59641835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> </w:t>
      </w:r>
    </w:p>
    <w:p w:rsidR="00000000" w:rsidRDefault="001F25B4">
      <w:pPr>
        <w:pStyle w:val="h"/>
        <w:spacing w:line="300" w:lineRule="auto"/>
        <w:divId w:val="59641835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>Статья 20. Категории лиц, участвующих в борьбе с терроризмом, подлежащих правовой и социальной защите</w:t>
      </w:r>
    </w:p>
    <w:p w:rsidR="00000000" w:rsidRDefault="001F25B4">
      <w:pPr>
        <w:pStyle w:val="a5"/>
        <w:spacing w:line="300" w:lineRule="auto"/>
        <w:divId w:val="59641835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> </w:t>
      </w:r>
    </w:p>
    <w:p w:rsidR="00000000" w:rsidRDefault="001F25B4">
      <w:pPr>
        <w:pStyle w:val="a5"/>
        <w:spacing w:line="300" w:lineRule="auto"/>
        <w:divId w:val="59641835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>1. Лица, участвующие в борьбе с терроризмом, находятся под защитой государства и подлежат пр</w:t>
      </w:r>
      <w:r>
        <w:rPr>
          <w:color w:val="000000"/>
          <w:sz w:val="23"/>
          <w:szCs w:val="23"/>
        </w:rPr>
        <w:t>авовой и социальной защите. К указанным лицам относятся:</w:t>
      </w:r>
    </w:p>
    <w:p w:rsidR="00000000" w:rsidRDefault="001F25B4">
      <w:pPr>
        <w:pStyle w:val="a5"/>
        <w:spacing w:line="300" w:lineRule="auto"/>
        <w:divId w:val="59641835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1) военнослужащие, сотрудники и специалисты федеральных органов исполнительной власти и иных государственных органов, осуществляющих борьбу с терроризмом; </w:t>
      </w:r>
      <w:r>
        <w:rPr>
          <w:rStyle w:val="mark1"/>
          <w:color w:val="000000"/>
          <w:sz w:val="23"/>
          <w:szCs w:val="23"/>
        </w:rPr>
        <w:t>(В редакции Федерального закона от 30.12.200</w:t>
      </w:r>
      <w:r>
        <w:rPr>
          <w:rStyle w:val="mark1"/>
          <w:color w:val="000000"/>
          <w:sz w:val="23"/>
          <w:szCs w:val="23"/>
        </w:rPr>
        <w:t>8 № 321-ФЗ)</w:t>
      </w:r>
    </w:p>
    <w:p w:rsidR="00000000" w:rsidRDefault="001F25B4">
      <w:pPr>
        <w:pStyle w:val="a5"/>
        <w:spacing w:line="300" w:lineRule="auto"/>
        <w:divId w:val="59641835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>2) лица, содействующие на постоянной или временной основе федеральным органам исполнительной власти, осуществляющим борьбу с терроризмом, в выявлении, предупреждении, пресечении, раскрытии и расследовании террористических актов и минимизации их</w:t>
      </w:r>
      <w:r>
        <w:rPr>
          <w:color w:val="000000"/>
          <w:sz w:val="23"/>
          <w:szCs w:val="23"/>
        </w:rPr>
        <w:t xml:space="preserve"> последствий;</w:t>
      </w:r>
    </w:p>
    <w:p w:rsidR="00000000" w:rsidRDefault="001F25B4">
      <w:pPr>
        <w:pStyle w:val="a5"/>
        <w:spacing w:line="300" w:lineRule="auto"/>
        <w:divId w:val="59641835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>2</w:t>
      </w:r>
      <w:r>
        <w:rPr>
          <w:rStyle w:val="w91"/>
          <w:color w:val="000000"/>
          <w:sz w:val="23"/>
          <w:szCs w:val="23"/>
        </w:rPr>
        <w:t>1</w:t>
      </w:r>
      <w:r>
        <w:rPr>
          <w:color w:val="000000"/>
          <w:sz w:val="23"/>
          <w:szCs w:val="23"/>
        </w:rPr>
        <w:t>) сотрудники Следственного комитета Российской Федерации, принимающие участие в выездах на места происшествия и документальном закреплении следов совершенных преступлений на территориях (перечне объектов), в пределах которых (на которых) вв</w:t>
      </w:r>
      <w:r>
        <w:rPr>
          <w:color w:val="000000"/>
          <w:sz w:val="23"/>
          <w:szCs w:val="23"/>
        </w:rPr>
        <w:t xml:space="preserve">еден правовой режим контртеррористической операции; </w:t>
      </w:r>
      <w:r>
        <w:rPr>
          <w:rStyle w:val="mark1"/>
          <w:color w:val="000000"/>
          <w:sz w:val="23"/>
          <w:szCs w:val="23"/>
        </w:rPr>
        <w:t>(Дополнение пунктом - Федеральный закон от 28.12.2010 № 404-ФЗ)</w:t>
      </w:r>
    </w:p>
    <w:p w:rsidR="00000000" w:rsidRDefault="001F25B4">
      <w:pPr>
        <w:pStyle w:val="a5"/>
        <w:spacing w:line="300" w:lineRule="auto"/>
        <w:divId w:val="59641835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>3) члены семей лиц, указанных в пунктах 1, 2 и 2</w:t>
      </w:r>
      <w:r>
        <w:rPr>
          <w:rStyle w:val="w91"/>
          <w:color w:val="000000"/>
          <w:sz w:val="23"/>
          <w:szCs w:val="23"/>
        </w:rPr>
        <w:t>1</w:t>
      </w:r>
      <w:r>
        <w:rPr>
          <w:color w:val="000000"/>
          <w:sz w:val="23"/>
          <w:szCs w:val="23"/>
        </w:rPr>
        <w:t xml:space="preserve"> настоящей части, если необходимость в обеспечении их защиты вызвана участием указанных лиц</w:t>
      </w:r>
      <w:r>
        <w:rPr>
          <w:color w:val="000000"/>
          <w:sz w:val="23"/>
          <w:szCs w:val="23"/>
        </w:rPr>
        <w:t xml:space="preserve"> в борьбе с терроризмом. </w:t>
      </w:r>
      <w:r>
        <w:rPr>
          <w:rStyle w:val="mark1"/>
          <w:color w:val="000000"/>
          <w:sz w:val="23"/>
          <w:szCs w:val="23"/>
        </w:rPr>
        <w:t>(В редакции Федерального закона от 28.12.2010 № 404-ФЗ)</w:t>
      </w:r>
    </w:p>
    <w:p w:rsidR="00000000" w:rsidRDefault="001F25B4">
      <w:pPr>
        <w:pStyle w:val="a5"/>
        <w:spacing w:line="300" w:lineRule="auto"/>
        <w:divId w:val="59641835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2. Социальная защита лиц, участвующих в борьбе с терроризмом, осуществляется с учетом правового статуса таких лиц, устанавливаемого федеральными законами и иными нормативными </w:t>
      </w:r>
      <w:r>
        <w:rPr>
          <w:color w:val="000000"/>
          <w:sz w:val="23"/>
          <w:szCs w:val="23"/>
        </w:rPr>
        <w:t>правовыми актами Российской Федерации, в порядке, установленном Правительством Российской Федерации.</w:t>
      </w:r>
    </w:p>
    <w:p w:rsidR="00000000" w:rsidRDefault="001F25B4">
      <w:pPr>
        <w:pStyle w:val="a5"/>
        <w:spacing w:line="300" w:lineRule="auto"/>
        <w:divId w:val="59641835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> </w:t>
      </w:r>
    </w:p>
    <w:p w:rsidR="00000000" w:rsidRDefault="001F25B4">
      <w:pPr>
        <w:pStyle w:val="h"/>
        <w:spacing w:line="300" w:lineRule="auto"/>
        <w:divId w:val="59641835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>Статья 21. Возмещение вреда лицам, участвующим в борьбе с терроризмом, и меры их социальной защиты</w:t>
      </w:r>
    </w:p>
    <w:p w:rsidR="00000000" w:rsidRDefault="001F25B4">
      <w:pPr>
        <w:pStyle w:val="a5"/>
        <w:spacing w:line="300" w:lineRule="auto"/>
        <w:divId w:val="59641835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> </w:t>
      </w:r>
    </w:p>
    <w:p w:rsidR="00000000" w:rsidRDefault="001F25B4">
      <w:pPr>
        <w:pStyle w:val="a5"/>
        <w:spacing w:line="300" w:lineRule="auto"/>
        <w:divId w:val="59641835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>1. </w:t>
      </w:r>
      <w:r>
        <w:rPr>
          <w:color w:val="000000"/>
          <w:sz w:val="23"/>
          <w:szCs w:val="23"/>
        </w:rPr>
        <w:t>Возмещение вреда, причиненного жизни, здоровью и имуществу лиц, указанных в статье 20 настоящего Федерального закона, в связи с их участием в борьбе с терроризмом, осуществляется в соответствии с законодательством Российской Федерации в порядке, установлен</w:t>
      </w:r>
      <w:r>
        <w:rPr>
          <w:color w:val="000000"/>
          <w:sz w:val="23"/>
          <w:szCs w:val="23"/>
        </w:rPr>
        <w:t>ном Правительством Российской Федерации.</w:t>
      </w:r>
    </w:p>
    <w:p w:rsidR="00000000" w:rsidRDefault="001F25B4">
      <w:pPr>
        <w:pStyle w:val="a5"/>
        <w:spacing w:line="300" w:lineRule="auto"/>
        <w:divId w:val="59641835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>2. В случае гибели лица, принимавшего участие в осуществлении мероприятия по борьбе с терроризмом, членам семьи погибшего и лицам, находившимся на его иждивении, выплачивается единовременное пособие в размере шестис</w:t>
      </w:r>
      <w:r>
        <w:rPr>
          <w:color w:val="000000"/>
          <w:sz w:val="23"/>
          <w:szCs w:val="23"/>
        </w:rPr>
        <w:t xml:space="preserve">от тысяч рублей, а также гарантируется сохранение очереди на получение жилья, компенсаций по оплате жилья и жилищно-коммунальных услуг, если имелось право на получение таких компенсаций. Нетрудоспособным членам семьи погибшего и лицам, находившимся на его </w:t>
      </w:r>
      <w:r>
        <w:rPr>
          <w:color w:val="000000"/>
          <w:sz w:val="23"/>
          <w:szCs w:val="23"/>
        </w:rPr>
        <w:t>иждивении, назначается пенсия по случаю потери кормильца.</w:t>
      </w:r>
    </w:p>
    <w:p w:rsidR="00000000" w:rsidRDefault="001F25B4">
      <w:pPr>
        <w:pStyle w:val="a5"/>
        <w:spacing w:line="300" w:lineRule="auto"/>
        <w:divId w:val="59641835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>3. В случае, если лицо, принимавшее участие в осуществлении мероприятия по борьбе с терроризмом, получило увечье, повлекшее за собой наступление инвалидности, этому лицу за счет средств федерального</w:t>
      </w:r>
      <w:r>
        <w:rPr>
          <w:color w:val="000000"/>
          <w:sz w:val="23"/>
          <w:szCs w:val="23"/>
        </w:rPr>
        <w:t xml:space="preserve"> бюджета выплачивается единовременное пособие в размере трехсот тысяч рублей и назначается пенсия в соответствии с законодательством Российской Федерации.</w:t>
      </w:r>
    </w:p>
    <w:p w:rsidR="00000000" w:rsidRDefault="001F25B4">
      <w:pPr>
        <w:pStyle w:val="a5"/>
        <w:spacing w:line="300" w:lineRule="auto"/>
        <w:divId w:val="59641835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>4. В случае, если лицо, принимавшее участие в осуществлении мероприятия по борьбе с терроризмом, полу</w:t>
      </w:r>
      <w:r>
        <w:rPr>
          <w:color w:val="000000"/>
          <w:sz w:val="23"/>
          <w:szCs w:val="23"/>
        </w:rPr>
        <w:t>чило ранение, не повлекшее за собой наступления инвалидности, этому лицу выплачивается единовременное пособие в размере ста тысяч рублей.</w:t>
      </w:r>
    </w:p>
    <w:p w:rsidR="00000000" w:rsidRDefault="001F25B4">
      <w:pPr>
        <w:pStyle w:val="a5"/>
        <w:spacing w:line="300" w:lineRule="auto"/>
        <w:divId w:val="59641835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>5. В случае, если имущество лица, принимавшего участие в осуществлении мероприятия по борьбе с терроризмом, утрачено и</w:t>
      </w:r>
      <w:r>
        <w:rPr>
          <w:color w:val="000000"/>
          <w:sz w:val="23"/>
          <w:szCs w:val="23"/>
        </w:rPr>
        <w:t>ли повреждено, это лицо имеет право на возмещение его стоимости в порядке, установленном Правительством Российской Федерации.</w:t>
      </w:r>
    </w:p>
    <w:p w:rsidR="00000000" w:rsidRDefault="001F25B4">
      <w:pPr>
        <w:pStyle w:val="a5"/>
        <w:spacing w:line="300" w:lineRule="auto"/>
        <w:divId w:val="59641835"/>
        <w:rPr>
          <w:color w:val="000000"/>
          <w:sz w:val="23"/>
          <w:szCs w:val="23"/>
        </w:rPr>
      </w:pPr>
      <w:r>
        <w:rPr>
          <w:rStyle w:val="ed"/>
          <w:color w:val="000000"/>
          <w:sz w:val="23"/>
          <w:szCs w:val="23"/>
        </w:rPr>
        <w:t>6. Единовременные пособия, предусмотренные частями 2 - 4 настоящей статьи, выплачиваются независимо от других единовременных пособ</w:t>
      </w:r>
      <w:r>
        <w:rPr>
          <w:rStyle w:val="ed"/>
          <w:color w:val="000000"/>
          <w:sz w:val="23"/>
          <w:szCs w:val="23"/>
        </w:rPr>
        <w:t>ий и компенсаций, установленных законодательством Российской Федерации.</w:t>
      </w:r>
      <w:r>
        <w:rPr>
          <w:rStyle w:val="mark1"/>
          <w:color w:val="000000"/>
          <w:sz w:val="23"/>
          <w:szCs w:val="23"/>
        </w:rPr>
        <w:t> (В редакции Федерального закона от 18.03.2020 № 54-ФЗ)</w:t>
      </w:r>
    </w:p>
    <w:p w:rsidR="00000000" w:rsidRDefault="001F25B4">
      <w:pPr>
        <w:pStyle w:val="a5"/>
        <w:spacing w:line="300" w:lineRule="auto"/>
        <w:divId w:val="59641835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> </w:t>
      </w:r>
    </w:p>
    <w:p w:rsidR="00000000" w:rsidRDefault="001F25B4">
      <w:pPr>
        <w:pStyle w:val="h"/>
        <w:spacing w:line="300" w:lineRule="auto"/>
        <w:divId w:val="59641835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>Статья 22. Правомерное причинение вреда</w:t>
      </w:r>
    </w:p>
    <w:p w:rsidR="00000000" w:rsidRDefault="001F25B4">
      <w:pPr>
        <w:pStyle w:val="a5"/>
        <w:spacing w:line="300" w:lineRule="auto"/>
        <w:divId w:val="59641835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> </w:t>
      </w:r>
    </w:p>
    <w:p w:rsidR="00000000" w:rsidRDefault="001F25B4">
      <w:pPr>
        <w:pStyle w:val="a5"/>
        <w:spacing w:line="300" w:lineRule="auto"/>
        <w:divId w:val="59641835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>Лишение жизни лица, совершающего террористический акт, а также причинение вреда здоро</w:t>
      </w:r>
      <w:r>
        <w:rPr>
          <w:color w:val="000000"/>
          <w:sz w:val="23"/>
          <w:szCs w:val="23"/>
        </w:rPr>
        <w:t>вью или имуществу такого лица либо иным охраняемым законом интересам личности, общества или государства при пресечении террористического акта либо осуществлении иных мероприятий по борьбе с терроризмом действиями, предписываемыми или разрешенными законодат</w:t>
      </w:r>
      <w:r>
        <w:rPr>
          <w:color w:val="000000"/>
          <w:sz w:val="23"/>
          <w:szCs w:val="23"/>
        </w:rPr>
        <w:t>ельством Российской Федерации, являются правомерными.</w:t>
      </w:r>
    </w:p>
    <w:p w:rsidR="00000000" w:rsidRDefault="001F25B4">
      <w:pPr>
        <w:pStyle w:val="a5"/>
        <w:spacing w:line="300" w:lineRule="auto"/>
        <w:divId w:val="59641835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> </w:t>
      </w:r>
    </w:p>
    <w:p w:rsidR="00000000" w:rsidRDefault="001F25B4">
      <w:pPr>
        <w:pStyle w:val="h"/>
        <w:spacing w:line="300" w:lineRule="auto"/>
        <w:divId w:val="59641835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>Статья 23. Льготное исчисление выслуги лет, гарантии и компенсации лицам, участвующим в борьбе с терроризмом</w:t>
      </w:r>
    </w:p>
    <w:p w:rsidR="00000000" w:rsidRDefault="001F25B4">
      <w:pPr>
        <w:pStyle w:val="a5"/>
        <w:spacing w:line="300" w:lineRule="auto"/>
        <w:divId w:val="59641835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> </w:t>
      </w:r>
    </w:p>
    <w:p w:rsidR="00000000" w:rsidRDefault="001F25B4">
      <w:pPr>
        <w:pStyle w:val="a5"/>
        <w:spacing w:line="300" w:lineRule="auto"/>
        <w:divId w:val="59641835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>1. Военнослужащим и сотрудникам федеральных органов исполнительной власти и иных государс</w:t>
      </w:r>
      <w:r>
        <w:rPr>
          <w:color w:val="000000"/>
          <w:sz w:val="23"/>
          <w:szCs w:val="23"/>
        </w:rPr>
        <w:t>твенных органов, проходящим (проходившим) службу в подразделениях, непосредственно осуществляющих (осуществлявших) борьбу с терроризмом, в выслугу лет (трудовой стаж) для назначения пенсий один день службы засчитывается за полтора дня, а время непосредстве</w:t>
      </w:r>
      <w:r>
        <w:rPr>
          <w:color w:val="000000"/>
          <w:sz w:val="23"/>
          <w:szCs w:val="23"/>
        </w:rPr>
        <w:t xml:space="preserve">нного участия в контртеррористических операциях - из расчета один день службы за три дня. </w:t>
      </w:r>
      <w:r>
        <w:rPr>
          <w:rStyle w:val="mark1"/>
          <w:color w:val="000000"/>
          <w:sz w:val="23"/>
          <w:szCs w:val="23"/>
        </w:rPr>
        <w:t>(В редакции Федерального закона от 30.12.2008 № 321-ФЗ)</w:t>
      </w:r>
    </w:p>
    <w:p w:rsidR="00000000" w:rsidRDefault="001F25B4">
      <w:pPr>
        <w:pStyle w:val="a5"/>
        <w:spacing w:line="300" w:lineRule="auto"/>
        <w:divId w:val="59641835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2. Периоды непосредственного участия военнослужащих и сотрудников федеральных органов исполнительной власти и </w:t>
      </w:r>
      <w:r>
        <w:rPr>
          <w:color w:val="000000"/>
          <w:sz w:val="23"/>
          <w:szCs w:val="23"/>
        </w:rPr>
        <w:t xml:space="preserve">иных государственных органов в контртеррористических операциях для льготного исчисления выслуги лет (трудового стажа) для назначения пенсий устанавливаются в порядке, определяемом Правительством Российской Федерации. </w:t>
      </w:r>
      <w:r>
        <w:rPr>
          <w:rStyle w:val="mark1"/>
          <w:color w:val="000000"/>
          <w:sz w:val="23"/>
          <w:szCs w:val="23"/>
        </w:rPr>
        <w:t>(В редакции Федерального закона от 30.1</w:t>
      </w:r>
      <w:r>
        <w:rPr>
          <w:rStyle w:val="mark1"/>
          <w:color w:val="000000"/>
          <w:sz w:val="23"/>
          <w:szCs w:val="23"/>
        </w:rPr>
        <w:t>2.2008 № 321-ФЗ)</w:t>
      </w:r>
    </w:p>
    <w:p w:rsidR="00000000" w:rsidRDefault="001F25B4">
      <w:pPr>
        <w:pStyle w:val="a5"/>
        <w:spacing w:line="300" w:lineRule="auto"/>
        <w:divId w:val="59641835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>3. Военнослужащим и сотрудникам федеральных органов исполнительной власти и иных государственных органов, непосредственно участвующим в борьбе с терроризмом, Президентом Российской Федерации и Правительством Российской Федерации могут уста</w:t>
      </w:r>
      <w:r>
        <w:rPr>
          <w:color w:val="000000"/>
          <w:sz w:val="23"/>
          <w:szCs w:val="23"/>
        </w:rPr>
        <w:t xml:space="preserve">навливаться оклады по воинским должностям (должностные оклады) с учетом повышения, а также могут устанавливаться дополнительные гарантии и компенсации. </w:t>
      </w:r>
      <w:r>
        <w:rPr>
          <w:rStyle w:val="mark1"/>
          <w:color w:val="000000"/>
          <w:sz w:val="23"/>
          <w:szCs w:val="23"/>
        </w:rPr>
        <w:t>(В редакции федеральных законов от 30.12.2008 № 321-ФЗ; от 08.11.2011 № 309-ФЗ)</w:t>
      </w:r>
    </w:p>
    <w:p w:rsidR="00000000" w:rsidRDefault="001F25B4">
      <w:pPr>
        <w:pStyle w:val="a5"/>
        <w:spacing w:line="300" w:lineRule="auto"/>
        <w:divId w:val="59641835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> </w:t>
      </w:r>
    </w:p>
    <w:p w:rsidR="00000000" w:rsidRDefault="001F25B4">
      <w:pPr>
        <w:pStyle w:val="h"/>
        <w:spacing w:line="300" w:lineRule="auto"/>
        <w:divId w:val="59641835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>Статья 24. Ответственн</w:t>
      </w:r>
      <w:r>
        <w:rPr>
          <w:color w:val="000000"/>
          <w:sz w:val="23"/>
          <w:szCs w:val="23"/>
        </w:rPr>
        <w:t>ость организаций за причастность к терроризму</w:t>
      </w:r>
    </w:p>
    <w:p w:rsidR="00000000" w:rsidRDefault="001F25B4">
      <w:pPr>
        <w:pStyle w:val="a5"/>
        <w:spacing w:line="300" w:lineRule="auto"/>
        <w:divId w:val="59641835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> </w:t>
      </w:r>
    </w:p>
    <w:p w:rsidR="00000000" w:rsidRDefault="001F25B4">
      <w:pPr>
        <w:pStyle w:val="a5"/>
        <w:spacing w:line="300" w:lineRule="auto"/>
        <w:divId w:val="59641835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>1. В Российской Федерации запрещаются создание и деятельность организаций, цели или действия которых направлены на пропаганду, оправдание и поддержку терроризма или совершение преступлений, предусмотренных ст</w:t>
      </w:r>
      <w:r>
        <w:rPr>
          <w:color w:val="000000"/>
          <w:sz w:val="23"/>
          <w:szCs w:val="23"/>
        </w:rPr>
        <w:t>атьями 205 - 206, 208, 211, 220, 221, 277 - 280, 282</w:t>
      </w:r>
      <w:r>
        <w:rPr>
          <w:rStyle w:val="w91"/>
          <w:color w:val="000000"/>
          <w:sz w:val="23"/>
          <w:szCs w:val="23"/>
        </w:rPr>
        <w:t>1</w:t>
      </w:r>
      <w:r>
        <w:rPr>
          <w:color w:val="000000"/>
          <w:sz w:val="23"/>
          <w:szCs w:val="23"/>
        </w:rPr>
        <w:t xml:space="preserve"> - 282</w:t>
      </w:r>
      <w:r>
        <w:rPr>
          <w:rStyle w:val="w91"/>
          <w:color w:val="000000"/>
          <w:sz w:val="23"/>
          <w:szCs w:val="23"/>
        </w:rPr>
        <w:t>3</w:t>
      </w:r>
      <w:r>
        <w:rPr>
          <w:color w:val="000000"/>
          <w:sz w:val="23"/>
          <w:szCs w:val="23"/>
        </w:rPr>
        <w:t xml:space="preserve">, 360 и 361 </w:t>
      </w:r>
      <w:r>
        <w:rPr>
          <w:rStyle w:val="cmd1"/>
          <w:color w:val="000000"/>
          <w:sz w:val="23"/>
          <w:szCs w:val="23"/>
        </w:rPr>
        <w:t>Уголовного кодекса Российской Федерации</w:t>
      </w:r>
      <w:r>
        <w:rPr>
          <w:color w:val="000000"/>
          <w:sz w:val="23"/>
          <w:szCs w:val="23"/>
        </w:rPr>
        <w:t xml:space="preserve">. </w:t>
      </w:r>
      <w:r>
        <w:rPr>
          <w:rStyle w:val="mark1"/>
          <w:color w:val="000000"/>
          <w:sz w:val="23"/>
          <w:szCs w:val="23"/>
        </w:rPr>
        <w:t>(В редакции федеральных законов от 27.07.2010 № 197-ФЗ; от 28.06.2014 № 179-ФЗ; от 06.07.2016 № 374-ФЗ)</w:t>
      </w:r>
    </w:p>
    <w:p w:rsidR="00000000" w:rsidRDefault="001F25B4">
      <w:pPr>
        <w:pStyle w:val="a5"/>
        <w:spacing w:line="300" w:lineRule="auto"/>
        <w:divId w:val="59641835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>2. Организация признается террористичес</w:t>
      </w:r>
      <w:r>
        <w:rPr>
          <w:color w:val="000000"/>
          <w:sz w:val="23"/>
          <w:szCs w:val="23"/>
        </w:rPr>
        <w:t>кой и подлежит ликвидации (ее деятельность - запрещению) по решению суда на основании заявления Генерального прокурора Российской Федерации или подчиненного ему прокурора в случае, если от имени или в интересах организации осуществляются организация, подго</w:t>
      </w:r>
      <w:r>
        <w:rPr>
          <w:color w:val="000000"/>
          <w:sz w:val="23"/>
          <w:szCs w:val="23"/>
        </w:rPr>
        <w:t>товка и совершение преступлений, предусмотренных статьями 205 - 206, 208, 211, 220, 221, 277 - 280, 282</w:t>
      </w:r>
      <w:r>
        <w:rPr>
          <w:rStyle w:val="w91"/>
          <w:color w:val="000000"/>
          <w:sz w:val="23"/>
          <w:szCs w:val="23"/>
        </w:rPr>
        <w:t>1</w:t>
      </w:r>
      <w:r>
        <w:rPr>
          <w:color w:val="000000"/>
          <w:sz w:val="23"/>
          <w:szCs w:val="23"/>
        </w:rPr>
        <w:t xml:space="preserve"> - 282</w:t>
      </w:r>
      <w:r>
        <w:rPr>
          <w:rStyle w:val="w91"/>
          <w:color w:val="000000"/>
          <w:sz w:val="23"/>
          <w:szCs w:val="23"/>
        </w:rPr>
        <w:t>3</w:t>
      </w:r>
      <w:r>
        <w:rPr>
          <w:color w:val="000000"/>
          <w:sz w:val="23"/>
          <w:szCs w:val="23"/>
        </w:rPr>
        <w:t xml:space="preserve">, 360 и 361 </w:t>
      </w:r>
      <w:r>
        <w:rPr>
          <w:rStyle w:val="cmd1"/>
          <w:color w:val="000000"/>
          <w:sz w:val="23"/>
          <w:szCs w:val="23"/>
        </w:rPr>
        <w:t>Уголовного кодекса Российской Федерации</w:t>
      </w:r>
      <w:r>
        <w:rPr>
          <w:color w:val="000000"/>
          <w:sz w:val="23"/>
          <w:szCs w:val="23"/>
        </w:rPr>
        <w:t>, а также в случае, если указанные действия осуществляет лицо, которое контролирует реализацию</w:t>
      </w:r>
      <w:r>
        <w:rPr>
          <w:color w:val="000000"/>
          <w:sz w:val="23"/>
          <w:szCs w:val="23"/>
        </w:rPr>
        <w:t xml:space="preserve"> организацией ее прав и обязанностей. Решение суда о ликвидации организации (запрете ее деятельности) распространяется на региональные и другие структурные подразделения организации. Террористической организацией, деятельность которой подлежит запрещению (</w:t>
      </w:r>
      <w:r>
        <w:rPr>
          <w:color w:val="000000"/>
          <w:sz w:val="23"/>
          <w:szCs w:val="23"/>
        </w:rPr>
        <w:t>а при наличии организационно-правовой формы - ликвидации), также признается террористическое сообщество в случае вступления в законную силу обвинительного приговора по уголовному делу в отношении лица за создание сообщества, предусмотренного статьей 205</w:t>
      </w:r>
      <w:r>
        <w:rPr>
          <w:rStyle w:val="w91"/>
          <w:color w:val="000000"/>
          <w:sz w:val="23"/>
          <w:szCs w:val="23"/>
        </w:rPr>
        <w:t>4</w:t>
      </w:r>
      <w:r>
        <w:rPr>
          <w:color w:val="000000"/>
          <w:sz w:val="23"/>
          <w:szCs w:val="23"/>
        </w:rPr>
        <w:t xml:space="preserve"> </w:t>
      </w:r>
      <w:r>
        <w:rPr>
          <w:rStyle w:val="cmd1"/>
          <w:color w:val="000000"/>
          <w:sz w:val="23"/>
          <w:szCs w:val="23"/>
        </w:rPr>
        <w:t>У</w:t>
      </w:r>
      <w:r>
        <w:rPr>
          <w:rStyle w:val="cmd1"/>
          <w:color w:val="000000"/>
          <w:sz w:val="23"/>
          <w:szCs w:val="23"/>
        </w:rPr>
        <w:t>головного кодекса Российской Федерации</w:t>
      </w:r>
      <w:r>
        <w:rPr>
          <w:color w:val="000000"/>
          <w:sz w:val="23"/>
          <w:szCs w:val="23"/>
        </w:rPr>
        <w:t xml:space="preserve">, за руководство этим сообществом или участие в нем. </w:t>
      </w:r>
      <w:r>
        <w:rPr>
          <w:rStyle w:val="mark1"/>
          <w:color w:val="000000"/>
          <w:sz w:val="23"/>
          <w:szCs w:val="23"/>
        </w:rPr>
        <w:t>(В редакции федеральных законов от 27.07.2010 № 197-ФЗ; от 02.11.2013 № 302-ФЗ; от 28.06.2014 № 179-ФЗ; от 06.07.2016 № 374-ФЗ)</w:t>
      </w:r>
    </w:p>
    <w:p w:rsidR="00000000" w:rsidRDefault="001F25B4">
      <w:pPr>
        <w:pStyle w:val="a5"/>
        <w:spacing w:line="300" w:lineRule="auto"/>
        <w:divId w:val="59641835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>3. Оставшееся после удовлетворения тр</w:t>
      </w:r>
      <w:r>
        <w:rPr>
          <w:color w:val="000000"/>
          <w:sz w:val="23"/>
          <w:szCs w:val="23"/>
        </w:rPr>
        <w:t>ебований кредиторов имущество организации, ликвидируемой по основаниям, предусмотренным настоящей статьей, подлежит конфискации и обращению в доход государства в порядке, установленном Правительством Российской Федерации. Решение о конфискации указанного и</w:t>
      </w:r>
      <w:r>
        <w:rPr>
          <w:color w:val="000000"/>
          <w:sz w:val="23"/>
          <w:szCs w:val="23"/>
        </w:rPr>
        <w:t>мущества и его обращении в доход государства выносится судом одновременно с решением о ликвидации организации.</w:t>
      </w:r>
    </w:p>
    <w:p w:rsidR="00000000" w:rsidRDefault="001F25B4">
      <w:pPr>
        <w:pStyle w:val="a5"/>
        <w:spacing w:line="300" w:lineRule="auto"/>
        <w:divId w:val="59641835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>4. Положения настоящей статьи распространяются на иностранные и международные организации, а также на их отделения, филиалы и представительства в</w:t>
      </w:r>
      <w:r>
        <w:rPr>
          <w:color w:val="000000"/>
          <w:sz w:val="23"/>
          <w:szCs w:val="23"/>
        </w:rPr>
        <w:t xml:space="preserve"> Российской Федерации.</w:t>
      </w:r>
    </w:p>
    <w:p w:rsidR="00000000" w:rsidRDefault="001F25B4">
      <w:pPr>
        <w:pStyle w:val="a5"/>
        <w:spacing w:line="300" w:lineRule="auto"/>
        <w:divId w:val="59641835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5. Федеральный орган исполнительной власти в области обеспечения безопасности ведет единый федеральный список организаций, в том числе иностранных и международных организаций, признанных в соответствии с законодательством Российской </w:t>
      </w:r>
      <w:r>
        <w:rPr>
          <w:color w:val="000000"/>
          <w:sz w:val="23"/>
          <w:szCs w:val="23"/>
        </w:rPr>
        <w:t>Федерации террористическими. Копия вступившего в законную силу судебного решения по делу о признании организации террористической и о ее ликвидации (запрете ее деятельности) или копия вступившего в законную силу приговора по уголовному делу о преступлениях</w:t>
      </w:r>
      <w:r>
        <w:rPr>
          <w:color w:val="000000"/>
          <w:sz w:val="23"/>
          <w:szCs w:val="23"/>
        </w:rPr>
        <w:t>, предусмотренных статьей 205</w:t>
      </w:r>
      <w:r>
        <w:rPr>
          <w:rStyle w:val="w91"/>
          <w:color w:val="000000"/>
          <w:sz w:val="23"/>
          <w:szCs w:val="23"/>
        </w:rPr>
        <w:t>4</w:t>
      </w:r>
      <w:r>
        <w:rPr>
          <w:color w:val="000000"/>
          <w:sz w:val="23"/>
          <w:szCs w:val="23"/>
        </w:rPr>
        <w:t xml:space="preserve"> </w:t>
      </w:r>
      <w:r>
        <w:rPr>
          <w:rStyle w:val="cmd1"/>
          <w:color w:val="000000"/>
          <w:sz w:val="23"/>
          <w:szCs w:val="23"/>
        </w:rPr>
        <w:t>Уголовного кодекса Российской Федерации</w:t>
      </w:r>
      <w:r>
        <w:rPr>
          <w:color w:val="000000"/>
          <w:sz w:val="23"/>
          <w:szCs w:val="23"/>
        </w:rPr>
        <w:t>, в пятидневный срок со дня вступления в законную силу соответствующего судебного решения или возвращения дела из суда апелляционной инстанции направляется судом первой инстанции в федер</w:t>
      </w:r>
      <w:r>
        <w:rPr>
          <w:color w:val="000000"/>
          <w:sz w:val="23"/>
          <w:szCs w:val="23"/>
        </w:rPr>
        <w:t>альный орган исполнительной власти в области обеспечения безопасности. Указанный список подлежит опубликованию в официальных периодических изданиях, определенных Правительством Российской Федерации, в десятидневный срок со дня поступления копии соответству</w:t>
      </w:r>
      <w:r>
        <w:rPr>
          <w:color w:val="000000"/>
          <w:sz w:val="23"/>
          <w:szCs w:val="23"/>
        </w:rPr>
        <w:t xml:space="preserve">ющего судебного решения в указанный федеральный орган исполнительной власти. </w:t>
      </w:r>
      <w:r>
        <w:rPr>
          <w:rStyle w:val="mark1"/>
          <w:color w:val="000000"/>
          <w:sz w:val="23"/>
          <w:szCs w:val="23"/>
        </w:rPr>
        <w:t>(В редакции Федерального закона от 31.12.2014 № 505-ФЗ)</w:t>
      </w:r>
    </w:p>
    <w:p w:rsidR="00000000" w:rsidRDefault="001F25B4">
      <w:pPr>
        <w:pStyle w:val="a5"/>
        <w:spacing w:line="300" w:lineRule="auto"/>
        <w:divId w:val="59641835"/>
        <w:rPr>
          <w:color w:val="000000"/>
          <w:sz w:val="23"/>
          <w:szCs w:val="23"/>
        </w:rPr>
      </w:pPr>
      <w:r>
        <w:rPr>
          <w:rStyle w:val="ed"/>
          <w:color w:val="000000"/>
          <w:sz w:val="23"/>
          <w:szCs w:val="23"/>
        </w:rPr>
        <w:t>6. Запрет деятельности организации, включенной в единый федеральный список организаций, в том числе иностранных и междунаро</w:t>
      </w:r>
      <w:r>
        <w:rPr>
          <w:rStyle w:val="ed"/>
          <w:color w:val="000000"/>
          <w:sz w:val="23"/>
          <w:szCs w:val="23"/>
        </w:rPr>
        <w:t>дных организаций, признанных в соответствии с законодательством Российской Федерации террористическими, может быть приостановлен по решению суда Российской Федерации на основании заявления Генерального прокурора Российской Федерации или его заместителя при</w:t>
      </w:r>
      <w:r>
        <w:rPr>
          <w:rStyle w:val="ed"/>
          <w:color w:val="000000"/>
          <w:sz w:val="23"/>
          <w:szCs w:val="23"/>
        </w:rPr>
        <w:t xml:space="preserve"> наличии фактических данных о том, что такая организация после включения ее в указанный список прекратила осуществление деятельности, направленной на пропаганду, оправдание и поддержку терроризма или совершение преступлений, предусмотренных статьями 205 - </w:t>
      </w:r>
      <w:r>
        <w:rPr>
          <w:rStyle w:val="ed"/>
          <w:color w:val="000000"/>
          <w:sz w:val="23"/>
          <w:szCs w:val="23"/>
        </w:rPr>
        <w:t>206, 208, 211, 220, 221, 277 - 280, 282</w:t>
      </w:r>
      <w:r>
        <w:rPr>
          <w:rStyle w:val="w91"/>
          <w:color w:val="000000"/>
          <w:sz w:val="23"/>
          <w:szCs w:val="23"/>
        </w:rPr>
        <w:t>1</w:t>
      </w:r>
      <w:r>
        <w:rPr>
          <w:rStyle w:val="ed"/>
          <w:color w:val="000000"/>
          <w:sz w:val="23"/>
          <w:szCs w:val="23"/>
        </w:rPr>
        <w:t xml:space="preserve"> - 282</w:t>
      </w:r>
      <w:r>
        <w:rPr>
          <w:rStyle w:val="w91"/>
          <w:color w:val="000000"/>
          <w:sz w:val="23"/>
          <w:szCs w:val="23"/>
        </w:rPr>
        <w:t>3</w:t>
      </w:r>
      <w:r>
        <w:rPr>
          <w:rStyle w:val="ed"/>
          <w:color w:val="000000"/>
          <w:sz w:val="23"/>
          <w:szCs w:val="23"/>
        </w:rPr>
        <w:t xml:space="preserve">, 360 и 361 </w:t>
      </w:r>
      <w:r>
        <w:rPr>
          <w:rStyle w:val="cmd1"/>
          <w:color w:val="000000"/>
          <w:sz w:val="23"/>
          <w:szCs w:val="23"/>
        </w:rPr>
        <w:t>Уголовного кодекса Российской Федерации</w:t>
      </w:r>
      <w:r>
        <w:rPr>
          <w:rStyle w:val="ed"/>
          <w:color w:val="000000"/>
          <w:sz w:val="23"/>
          <w:szCs w:val="23"/>
        </w:rPr>
        <w:t xml:space="preserve">. Копия вступившего в законную силу судебного решения о приостановлении запрета деятельности организации, включенной в единый федеральный список организаций, </w:t>
      </w:r>
      <w:r>
        <w:rPr>
          <w:rStyle w:val="ed"/>
          <w:color w:val="000000"/>
          <w:sz w:val="23"/>
          <w:szCs w:val="23"/>
        </w:rPr>
        <w:t>в том числе иностранных и международных организаций, признанных в соответствии с законодательством Российской Федерации террористическими, в пятидневный срок со дня вступления в законную силу данного судебного решения или возвращения дела из суда апелляцио</w:t>
      </w:r>
      <w:r>
        <w:rPr>
          <w:rStyle w:val="ed"/>
          <w:color w:val="000000"/>
          <w:sz w:val="23"/>
          <w:szCs w:val="23"/>
        </w:rPr>
        <w:t>нной инстанции направляется судом первой инстанции в федеральный орган исполнительной власти в области обеспечения безопасности для внесения соответствующих изменений в указанный список.</w:t>
      </w:r>
      <w:r>
        <w:rPr>
          <w:rStyle w:val="mark1"/>
          <w:color w:val="000000"/>
          <w:sz w:val="23"/>
          <w:szCs w:val="23"/>
        </w:rPr>
        <w:t> (Дополнение частью - Федеральный закон от 28.12.2024 № 513-ФЗ)</w:t>
      </w:r>
    </w:p>
    <w:p w:rsidR="00000000" w:rsidRDefault="001F25B4">
      <w:pPr>
        <w:pStyle w:val="a5"/>
        <w:spacing w:line="300" w:lineRule="auto"/>
        <w:divId w:val="59641835"/>
        <w:rPr>
          <w:color w:val="000000"/>
          <w:sz w:val="23"/>
          <w:szCs w:val="23"/>
        </w:rPr>
      </w:pPr>
      <w:r>
        <w:rPr>
          <w:rStyle w:val="ed"/>
          <w:color w:val="000000"/>
          <w:sz w:val="23"/>
          <w:szCs w:val="23"/>
        </w:rPr>
        <w:t>7. При</w:t>
      </w:r>
      <w:r>
        <w:rPr>
          <w:rStyle w:val="ed"/>
          <w:color w:val="000000"/>
          <w:sz w:val="23"/>
          <w:szCs w:val="23"/>
        </w:rPr>
        <w:t>остановление запрета деятельности организации, включенной в единый федеральный список организаций, в том числе иностранных и международных организаций, признанных в соответствии с законодательством Российской Федерации террористическими, может быть отменен</w:t>
      </w:r>
      <w:r>
        <w:rPr>
          <w:rStyle w:val="ed"/>
          <w:color w:val="000000"/>
          <w:sz w:val="23"/>
          <w:szCs w:val="23"/>
        </w:rPr>
        <w:t>о в порядке, предусмотренном частью 6 настоящей статьи, при наличии фактических данных о том, что такая организация возобновила осуществление деятельности, направленной на пропаганду, оправдание и поддержку терроризма или совершение преступлений, предусмот</w:t>
      </w:r>
      <w:r>
        <w:rPr>
          <w:rStyle w:val="ed"/>
          <w:color w:val="000000"/>
          <w:sz w:val="23"/>
          <w:szCs w:val="23"/>
        </w:rPr>
        <w:t>ренных статьями 205 - 206, 208, 211, 220, 221, 277 - 280, 282</w:t>
      </w:r>
      <w:r>
        <w:rPr>
          <w:rStyle w:val="w91"/>
          <w:color w:val="000000"/>
          <w:sz w:val="23"/>
          <w:szCs w:val="23"/>
        </w:rPr>
        <w:t>1</w:t>
      </w:r>
      <w:r>
        <w:rPr>
          <w:rStyle w:val="ed"/>
          <w:color w:val="000000"/>
          <w:sz w:val="23"/>
          <w:szCs w:val="23"/>
        </w:rPr>
        <w:t xml:space="preserve"> - 282</w:t>
      </w:r>
      <w:r>
        <w:rPr>
          <w:rStyle w:val="w91"/>
          <w:color w:val="000000"/>
          <w:sz w:val="23"/>
          <w:szCs w:val="23"/>
        </w:rPr>
        <w:t>3</w:t>
      </w:r>
      <w:r>
        <w:rPr>
          <w:rStyle w:val="ed"/>
          <w:color w:val="000000"/>
          <w:sz w:val="23"/>
          <w:szCs w:val="23"/>
        </w:rPr>
        <w:t xml:space="preserve">, 360 и 361 </w:t>
      </w:r>
      <w:r>
        <w:rPr>
          <w:rStyle w:val="cmd1"/>
          <w:color w:val="000000"/>
          <w:sz w:val="23"/>
          <w:szCs w:val="23"/>
        </w:rPr>
        <w:t>Уголовного кодекса Российской Федерации</w:t>
      </w:r>
      <w:r>
        <w:rPr>
          <w:rStyle w:val="ed"/>
          <w:color w:val="000000"/>
          <w:sz w:val="23"/>
          <w:szCs w:val="23"/>
        </w:rPr>
        <w:t>.</w:t>
      </w:r>
      <w:r>
        <w:rPr>
          <w:rStyle w:val="mark1"/>
          <w:color w:val="000000"/>
          <w:sz w:val="23"/>
          <w:szCs w:val="23"/>
        </w:rPr>
        <w:t> (Дополнение частью - Федеральный закон от 28.12.2024 № 513-ФЗ)</w:t>
      </w:r>
    </w:p>
    <w:p w:rsidR="00000000" w:rsidRDefault="001F25B4">
      <w:pPr>
        <w:pStyle w:val="a5"/>
        <w:spacing w:line="300" w:lineRule="auto"/>
        <w:divId w:val="59641835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> </w:t>
      </w:r>
    </w:p>
    <w:p w:rsidR="00000000" w:rsidRDefault="001F25B4">
      <w:pPr>
        <w:pStyle w:val="h"/>
        <w:spacing w:line="300" w:lineRule="auto"/>
        <w:divId w:val="59641835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>Статья 25. Вознаграждение за содействие борьбе с терроризмом</w:t>
      </w:r>
    </w:p>
    <w:p w:rsidR="00000000" w:rsidRDefault="001F25B4">
      <w:pPr>
        <w:pStyle w:val="a5"/>
        <w:spacing w:line="300" w:lineRule="auto"/>
        <w:divId w:val="59641835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> </w:t>
      </w:r>
    </w:p>
    <w:p w:rsidR="00000000" w:rsidRDefault="001F25B4">
      <w:pPr>
        <w:pStyle w:val="a5"/>
        <w:spacing w:line="300" w:lineRule="auto"/>
        <w:divId w:val="59641835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>1. </w:t>
      </w:r>
      <w:r>
        <w:rPr>
          <w:color w:val="000000"/>
          <w:sz w:val="23"/>
          <w:szCs w:val="23"/>
        </w:rPr>
        <w:t>Лицам, оказывающим содействие в выявлении, предупреждении, пресечении, раскрытии и расследовании террористического акта, выявлении и задержании лиц, подготавливающих, совершающих или совершивших такой акт, из средств федерального бюджета может выплачиватьс</w:t>
      </w:r>
      <w:r>
        <w:rPr>
          <w:color w:val="000000"/>
          <w:sz w:val="23"/>
          <w:szCs w:val="23"/>
        </w:rPr>
        <w:t>я денежное вознаграждение.</w:t>
      </w:r>
    </w:p>
    <w:p w:rsidR="00000000" w:rsidRDefault="001F25B4">
      <w:pPr>
        <w:pStyle w:val="a5"/>
        <w:spacing w:line="300" w:lineRule="auto"/>
        <w:divId w:val="59641835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>2. Источники финансирования выплат денежного вознаграждения устанавливаются Правительством Российской Федерации.</w:t>
      </w:r>
    </w:p>
    <w:p w:rsidR="00000000" w:rsidRDefault="001F25B4">
      <w:pPr>
        <w:pStyle w:val="a5"/>
        <w:spacing w:line="300" w:lineRule="auto"/>
        <w:divId w:val="59641835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>3. Размер, основания и порядок выплат денежного вознаграждения определяются федеральным органом исполнительной власт</w:t>
      </w:r>
      <w:r>
        <w:rPr>
          <w:color w:val="000000"/>
          <w:sz w:val="23"/>
          <w:szCs w:val="23"/>
        </w:rPr>
        <w:t>и в области обеспечения безопасности.</w:t>
      </w:r>
    </w:p>
    <w:p w:rsidR="00000000" w:rsidRDefault="001F25B4">
      <w:pPr>
        <w:pStyle w:val="a5"/>
        <w:spacing w:line="300" w:lineRule="auto"/>
        <w:divId w:val="59641835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> </w:t>
      </w:r>
    </w:p>
    <w:p w:rsidR="00000000" w:rsidRDefault="001F25B4">
      <w:pPr>
        <w:pStyle w:val="h"/>
        <w:spacing w:line="300" w:lineRule="auto"/>
        <w:divId w:val="59641835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>Статья 26. О признании утратившими силу отдельных законодательных актов (положений законодательных актов) Российской Федерации</w:t>
      </w:r>
    </w:p>
    <w:p w:rsidR="00000000" w:rsidRDefault="001F25B4">
      <w:pPr>
        <w:pStyle w:val="a5"/>
        <w:spacing w:line="300" w:lineRule="auto"/>
        <w:divId w:val="59641835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> </w:t>
      </w:r>
    </w:p>
    <w:p w:rsidR="00000000" w:rsidRDefault="001F25B4">
      <w:pPr>
        <w:pStyle w:val="a5"/>
        <w:spacing w:line="300" w:lineRule="auto"/>
        <w:divId w:val="59641835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>1. Со дня вступления в силу настоящего Федерального закона признать утратившими силу:</w:t>
      </w:r>
    </w:p>
    <w:p w:rsidR="00000000" w:rsidRDefault="001F25B4">
      <w:pPr>
        <w:pStyle w:val="a5"/>
        <w:spacing w:line="300" w:lineRule="auto"/>
        <w:divId w:val="59641835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>1</w:t>
      </w:r>
      <w:r>
        <w:rPr>
          <w:color w:val="000000"/>
          <w:sz w:val="23"/>
          <w:szCs w:val="23"/>
        </w:rPr>
        <w:t xml:space="preserve">) статьи 1 - 16, 18, 19, 21 и 23 - 27 Федерального закона </w:t>
      </w:r>
      <w:r>
        <w:rPr>
          <w:rStyle w:val="cmd1"/>
          <w:color w:val="000000"/>
          <w:sz w:val="23"/>
          <w:szCs w:val="23"/>
        </w:rPr>
        <w:t>от 25 июля 1998 года № 130-ФЗ</w:t>
      </w:r>
      <w:r>
        <w:rPr>
          <w:color w:val="000000"/>
          <w:sz w:val="23"/>
          <w:szCs w:val="23"/>
        </w:rPr>
        <w:t xml:space="preserve"> "О борьбе с терроризмом" (Собрание законодательства Российской Федерации, 1998, № 31, ст. 3808);</w:t>
      </w:r>
    </w:p>
    <w:p w:rsidR="00000000" w:rsidRDefault="001F25B4">
      <w:pPr>
        <w:pStyle w:val="a5"/>
        <w:spacing w:line="300" w:lineRule="auto"/>
        <w:divId w:val="59641835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2) Федеральный закон </w:t>
      </w:r>
      <w:r>
        <w:rPr>
          <w:rStyle w:val="cmd1"/>
          <w:color w:val="000000"/>
          <w:sz w:val="23"/>
          <w:szCs w:val="23"/>
        </w:rPr>
        <w:t>от 21 ноября 2002 года № 144-ФЗ</w:t>
      </w:r>
      <w:r>
        <w:rPr>
          <w:color w:val="000000"/>
          <w:sz w:val="23"/>
          <w:szCs w:val="23"/>
        </w:rPr>
        <w:t xml:space="preserve"> "О внесении дополн</w:t>
      </w:r>
      <w:r>
        <w:rPr>
          <w:color w:val="000000"/>
          <w:sz w:val="23"/>
          <w:szCs w:val="23"/>
        </w:rPr>
        <w:t>ения в Федеральный закон "О борьбе с терроризмом" (Собрание законодательства Российской Федерации, 2002, № 47, ст. 4634);</w:t>
      </w:r>
    </w:p>
    <w:p w:rsidR="00000000" w:rsidRDefault="001F25B4">
      <w:pPr>
        <w:pStyle w:val="a5"/>
        <w:spacing w:line="300" w:lineRule="auto"/>
        <w:divId w:val="59641835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3) статью 33 Федерального закона </w:t>
      </w:r>
      <w:r>
        <w:rPr>
          <w:rStyle w:val="cmd1"/>
          <w:color w:val="000000"/>
          <w:sz w:val="23"/>
          <w:szCs w:val="23"/>
        </w:rPr>
        <w:t>от 30 июня 2003 года № 86-ФЗ</w:t>
      </w:r>
      <w:r>
        <w:rPr>
          <w:color w:val="000000"/>
          <w:sz w:val="23"/>
          <w:szCs w:val="23"/>
        </w:rPr>
        <w:t xml:space="preserve"> "О внесении изменений и дополнений в некоторые законодательные акты Росс</w:t>
      </w:r>
      <w:r>
        <w:rPr>
          <w:color w:val="000000"/>
          <w:sz w:val="23"/>
          <w:szCs w:val="23"/>
        </w:rPr>
        <w:t>ийской Федерации, признании утратившими силу отдельных законодательных актов Российской Федерации, предоставлении отдельных гарантий сотрудникам органов внутренних дел, органов по контролю за оборотом наркотических средств и психотропных веществ и упраздня</w:t>
      </w:r>
      <w:r>
        <w:rPr>
          <w:color w:val="000000"/>
          <w:sz w:val="23"/>
          <w:szCs w:val="23"/>
        </w:rPr>
        <w:t>емых федеральных органов налоговой полиции в связи с осуществлением мер по совершенствованию государственного управления" (Собрание законодательства Российской Федерации, 2003, № 27, ст. 2700).</w:t>
      </w:r>
    </w:p>
    <w:p w:rsidR="00000000" w:rsidRDefault="001F25B4">
      <w:pPr>
        <w:pStyle w:val="a5"/>
        <w:spacing w:line="300" w:lineRule="auto"/>
        <w:divId w:val="59641835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>2. Признать утратившими силу с 1 января 2007 года:</w:t>
      </w:r>
    </w:p>
    <w:p w:rsidR="00000000" w:rsidRDefault="001F25B4">
      <w:pPr>
        <w:pStyle w:val="a5"/>
        <w:spacing w:line="300" w:lineRule="auto"/>
        <w:divId w:val="59641835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>1) Федераль</w:t>
      </w:r>
      <w:r>
        <w:rPr>
          <w:color w:val="000000"/>
          <w:sz w:val="23"/>
          <w:szCs w:val="23"/>
        </w:rPr>
        <w:t xml:space="preserve">ный закон </w:t>
      </w:r>
      <w:r>
        <w:rPr>
          <w:rStyle w:val="cmd1"/>
          <w:color w:val="000000"/>
          <w:sz w:val="23"/>
          <w:szCs w:val="23"/>
        </w:rPr>
        <w:t>от 25 июля 1998 года № 130-ФЗ</w:t>
      </w:r>
      <w:r>
        <w:rPr>
          <w:color w:val="000000"/>
          <w:sz w:val="23"/>
          <w:szCs w:val="23"/>
        </w:rPr>
        <w:t xml:space="preserve"> "О борьбе с терроризмом" (Собрание законодательства Российской Федерации, 1998, № 31, ст. 3808);</w:t>
      </w:r>
    </w:p>
    <w:p w:rsidR="00000000" w:rsidRDefault="001F25B4">
      <w:pPr>
        <w:pStyle w:val="a5"/>
        <w:spacing w:line="300" w:lineRule="auto"/>
        <w:divId w:val="59641835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2) пункт 22 статьи 4 Федерального закона </w:t>
      </w:r>
      <w:r>
        <w:rPr>
          <w:rStyle w:val="cmd1"/>
          <w:color w:val="000000"/>
          <w:sz w:val="23"/>
          <w:szCs w:val="23"/>
        </w:rPr>
        <w:t>от 7 августа 2000 года № 122-ФЗ</w:t>
      </w:r>
      <w:r>
        <w:rPr>
          <w:color w:val="000000"/>
          <w:sz w:val="23"/>
          <w:szCs w:val="23"/>
        </w:rPr>
        <w:t xml:space="preserve"> "О порядке установления размеров стипендий и с</w:t>
      </w:r>
      <w:r>
        <w:rPr>
          <w:color w:val="000000"/>
          <w:sz w:val="23"/>
          <w:szCs w:val="23"/>
        </w:rPr>
        <w:t>оциальных выплат в Российской Федерации" (Собрание законодательства Российской Федерации, 2000, № 33, ст. 3348);</w:t>
      </w:r>
    </w:p>
    <w:p w:rsidR="00000000" w:rsidRDefault="001F25B4">
      <w:pPr>
        <w:pStyle w:val="a5"/>
        <w:spacing w:line="300" w:lineRule="auto"/>
        <w:divId w:val="59641835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3) статью 106 Федерального закона </w:t>
      </w:r>
      <w:r>
        <w:rPr>
          <w:rStyle w:val="cmd1"/>
          <w:color w:val="000000"/>
          <w:sz w:val="23"/>
          <w:szCs w:val="23"/>
        </w:rPr>
        <w:t>от 22 августа 2004 года № 122-ФЗ</w:t>
      </w:r>
      <w:r>
        <w:rPr>
          <w:color w:val="000000"/>
          <w:sz w:val="23"/>
          <w:szCs w:val="23"/>
        </w:rPr>
        <w:t xml:space="preserve"> "О внесении изменений в законодательные акты Российской Федерации и признани</w:t>
      </w:r>
      <w:r>
        <w:rPr>
          <w:color w:val="000000"/>
          <w:sz w:val="23"/>
          <w:szCs w:val="23"/>
        </w:rPr>
        <w:t>и утратившими силу некоторых законодательных актов Российской Федерации в связи с принятием федеральных законов "О внесении изменений и дополнений в Федеральный закон "Об общих принципах организации законодательных (представительных) и исполнительных орган</w:t>
      </w:r>
      <w:r>
        <w:rPr>
          <w:color w:val="000000"/>
          <w:sz w:val="23"/>
          <w:szCs w:val="23"/>
        </w:rPr>
        <w:t>ов государственной власти субъектов Российской Федерации" и "Об общих принципах организации местного самоуправления в Российской Федерации" (Собрание законодательства Российской Федерации, 2004, № 35, ст. 3607).</w:t>
      </w:r>
    </w:p>
    <w:p w:rsidR="00000000" w:rsidRDefault="001F25B4">
      <w:pPr>
        <w:pStyle w:val="a5"/>
        <w:spacing w:line="300" w:lineRule="auto"/>
        <w:divId w:val="59641835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> </w:t>
      </w:r>
    </w:p>
    <w:p w:rsidR="00000000" w:rsidRDefault="001F25B4">
      <w:pPr>
        <w:pStyle w:val="h"/>
        <w:spacing w:line="300" w:lineRule="auto"/>
        <w:divId w:val="59641835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>Статья 27. Вступление в силу настоящего Фе</w:t>
      </w:r>
      <w:r>
        <w:rPr>
          <w:color w:val="000000"/>
          <w:sz w:val="23"/>
          <w:szCs w:val="23"/>
        </w:rPr>
        <w:t>дерального закона</w:t>
      </w:r>
    </w:p>
    <w:p w:rsidR="00000000" w:rsidRDefault="001F25B4">
      <w:pPr>
        <w:pStyle w:val="a5"/>
        <w:spacing w:line="300" w:lineRule="auto"/>
        <w:divId w:val="59641835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> </w:t>
      </w:r>
    </w:p>
    <w:p w:rsidR="00000000" w:rsidRDefault="001F25B4">
      <w:pPr>
        <w:pStyle w:val="a5"/>
        <w:spacing w:line="300" w:lineRule="auto"/>
        <w:divId w:val="59641835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>1. Настоящий Федеральный закон вступает в силу со дня его официального опубликования, за исключением статей 18, 19, 21 и 23 настоящего Федерального закона.</w:t>
      </w:r>
    </w:p>
    <w:p w:rsidR="00000000" w:rsidRDefault="001F25B4">
      <w:pPr>
        <w:pStyle w:val="a5"/>
        <w:spacing w:line="300" w:lineRule="auto"/>
        <w:divId w:val="59641835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>2. Статьи 18, 19, 21 и 23 настоящего Федерального закона вступают в силу с 1 янв</w:t>
      </w:r>
      <w:r>
        <w:rPr>
          <w:color w:val="000000"/>
          <w:sz w:val="23"/>
          <w:szCs w:val="23"/>
        </w:rPr>
        <w:t>аря 2007 года.</w:t>
      </w:r>
    </w:p>
    <w:p w:rsidR="00000000" w:rsidRDefault="001F25B4">
      <w:pPr>
        <w:pStyle w:val="a5"/>
        <w:spacing w:line="300" w:lineRule="auto"/>
        <w:divId w:val="59641835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> </w:t>
      </w:r>
    </w:p>
    <w:p w:rsidR="00000000" w:rsidRDefault="001F25B4">
      <w:pPr>
        <w:pStyle w:val="a5"/>
        <w:spacing w:line="300" w:lineRule="auto"/>
        <w:divId w:val="59641835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> </w:t>
      </w:r>
    </w:p>
    <w:p w:rsidR="00000000" w:rsidRDefault="001F25B4">
      <w:pPr>
        <w:pStyle w:val="i"/>
        <w:spacing w:line="300" w:lineRule="auto"/>
        <w:divId w:val="59641835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>Президент Российской Федерации                              В.Путин</w:t>
      </w:r>
    </w:p>
    <w:p w:rsidR="00000000" w:rsidRDefault="001F25B4">
      <w:pPr>
        <w:pStyle w:val="a5"/>
        <w:spacing w:line="300" w:lineRule="auto"/>
        <w:divId w:val="59641835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> </w:t>
      </w:r>
    </w:p>
    <w:p w:rsidR="00000000" w:rsidRDefault="001F25B4">
      <w:pPr>
        <w:pStyle w:val="a5"/>
        <w:spacing w:line="300" w:lineRule="auto"/>
        <w:divId w:val="59641835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>Москва, Кремль</w:t>
      </w:r>
    </w:p>
    <w:p w:rsidR="00000000" w:rsidRDefault="001F25B4">
      <w:pPr>
        <w:pStyle w:val="a5"/>
        <w:spacing w:line="300" w:lineRule="auto"/>
        <w:divId w:val="59641835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>6 марта 2006 года</w:t>
      </w:r>
    </w:p>
    <w:p w:rsidR="00000000" w:rsidRDefault="001F25B4">
      <w:pPr>
        <w:pStyle w:val="a5"/>
        <w:spacing w:line="300" w:lineRule="auto"/>
        <w:divId w:val="59641835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>№ 35-ФЗ</w:t>
      </w:r>
    </w:p>
    <w:p w:rsidR="001F25B4" w:rsidRDefault="001F25B4">
      <w:pPr>
        <w:pStyle w:val="a5"/>
        <w:spacing w:line="300" w:lineRule="auto"/>
        <w:divId w:val="59641835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> </w:t>
      </w:r>
    </w:p>
    <w:sectPr w:rsidR="001F25B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view w:val="web"/>
  <w:zoom w:percent="120"/>
  <w:defaultTabStop w:val="708"/>
  <w:noPunctuationKerning/>
  <w:characterSpacingControl w:val="doNotCompress"/>
  <w:compat/>
  <w:rsids>
    <w:rsidRoot w:val="00F21243"/>
    <w:rsid w:val="001F25B4"/>
    <w:rsid w:val="00F2124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before="100" w:beforeAutospacing="1" w:after="100" w:afterAutospacing="1"/>
    </w:pPr>
    <w:rPr>
      <w:rFonts w:eastAsiaTheme="minorEastAsi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Pr>
      <w:i w:val="0"/>
      <w:iCs w:val="0"/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Pr>
      <w:i w:val="0"/>
      <w:iCs w:val="0"/>
      <w:color w:val="800080"/>
      <w:u w:val="single"/>
    </w:rPr>
  </w:style>
  <w:style w:type="paragraph" w:styleId="a5">
    <w:name w:val="Normal (Web)"/>
    <w:basedOn w:val="a"/>
    <w:uiPriority w:val="99"/>
    <w:semiHidden/>
    <w:unhideWhenUsed/>
    <w:pPr>
      <w:spacing w:before="75" w:beforeAutospacing="0" w:after="75" w:afterAutospacing="0"/>
      <w:ind w:firstLine="563"/>
      <w:jc w:val="both"/>
    </w:pPr>
  </w:style>
  <w:style w:type="paragraph" w:customStyle="1" w:styleId="i">
    <w:name w:val="i"/>
    <w:basedOn w:val="a"/>
    <w:pPr>
      <w:spacing w:before="75" w:beforeAutospacing="0" w:after="75" w:afterAutospacing="0"/>
      <w:ind w:left="563"/>
    </w:pPr>
  </w:style>
  <w:style w:type="paragraph" w:customStyle="1" w:styleId="k">
    <w:name w:val="k"/>
    <w:basedOn w:val="a"/>
    <w:pPr>
      <w:spacing w:before="75" w:beforeAutospacing="0" w:after="75" w:afterAutospacing="0"/>
      <w:ind w:left="563"/>
      <w:jc w:val="both"/>
    </w:pPr>
  </w:style>
  <w:style w:type="paragraph" w:customStyle="1" w:styleId="h">
    <w:name w:val="h"/>
    <w:basedOn w:val="a"/>
    <w:pPr>
      <w:spacing w:before="75" w:beforeAutospacing="0" w:after="75" w:afterAutospacing="0"/>
      <w:ind w:left="1578" w:hanging="1014"/>
    </w:pPr>
    <w:rPr>
      <w:b/>
      <w:bCs/>
    </w:rPr>
  </w:style>
  <w:style w:type="paragraph" w:customStyle="1" w:styleId="s">
    <w:name w:val="s"/>
    <w:basedOn w:val="a"/>
    <w:pPr>
      <w:spacing w:before="75" w:beforeAutospacing="0" w:after="75" w:afterAutospacing="0"/>
      <w:ind w:left="4257"/>
      <w:jc w:val="center"/>
    </w:pPr>
  </w:style>
  <w:style w:type="paragraph" w:customStyle="1" w:styleId="c">
    <w:name w:val="c"/>
    <w:basedOn w:val="a"/>
    <w:pPr>
      <w:spacing w:before="75" w:beforeAutospacing="0" w:after="75" w:afterAutospacing="0"/>
      <w:ind w:left="563" w:right="563"/>
      <w:jc w:val="center"/>
    </w:pPr>
  </w:style>
  <w:style w:type="paragraph" w:customStyle="1" w:styleId="t">
    <w:name w:val="t"/>
    <w:basedOn w:val="a"/>
    <w:pPr>
      <w:spacing w:before="75" w:beforeAutospacing="0" w:after="75" w:afterAutospacing="0"/>
      <w:ind w:left="563" w:right="563"/>
      <w:jc w:val="center"/>
    </w:pPr>
    <w:rPr>
      <w:b/>
      <w:bCs/>
    </w:rPr>
  </w:style>
  <w:style w:type="paragraph" w:customStyle="1" w:styleId="z">
    <w:name w:val="z"/>
    <w:basedOn w:val="a"/>
    <w:pPr>
      <w:spacing w:before="75" w:beforeAutospacing="0" w:after="75" w:afterAutospacing="0"/>
      <w:ind w:left="563" w:right="563"/>
      <w:jc w:val="center"/>
    </w:pPr>
    <w:rPr>
      <w:b/>
      <w:bCs/>
    </w:rPr>
  </w:style>
  <w:style w:type="paragraph" w:customStyle="1" w:styleId="y">
    <w:name w:val="y"/>
    <w:basedOn w:val="a"/>
    <w:pPr>
      <w:spacing w:before="75" w:beforeAutospacing="0" w:after="75" w:afterAutospacing="0"/>
      <w:ind w:left="563"/>
    </w:pPr>
  </w:style>
  <w:style w:type="paragraph" w:customStyle="1" w:styleId="m">
    <w:name w:val="m"/>
    <w:basedOn w:val="a"/>
    <w:pPr>
      <w:spacing w:before="75" w:beforeAutospacing="0" w:after="75" w:afterAutospacing="0"/>
    </w:pPr>
    <w:rPr>
      <w:rFonts w:ascii="Courier New" w:hAnsi="Courier New" w:cs="Courier New"/>
      <w:sz w:val="21"/>
      <w:szCs w:val="21"/>
    </w:rPr>
  </w:style>
  <w:style w:type="paragraph" w:customStyle="1" w:styleId="e">
    <w:name w:val="e"/>
    <w:basedOn w:val="a"/>
    <w:pPr>
      <w:spacing w:before="75" w:beforeAutospacing="0" w:after="75" w:afterAutospacing="0"/>
      <w:jc w:val="center"/>
    </w:pPr>
  </w:style>
  <w:style w:type="paragraph" w:customStyle="1" w:styleId="l">
    <w:name w:val="l"/>
    <w:basedOn w:val="a"/>
    <w:pPr>
      <w:spacing w:before="75" w:beforeAutospacing="0" w:after="75" w:afterAutospacing="0"/>
    </w:pPr>
  </w:style>
  <w:style w:type="paragraph" w:customStyle="1" w:styleId="r">
    <w:name w:val="r"/>
    <w:basedOn w:val="a"/>
    <w:pPr>
      <w:spacing w:before="75" w:beforeAutospacing="0" w:after="75" w:afterAutospacing="0"/>
      <w:jc w:val="right"/>
    </w:pPr>
  </w:style>
  <w:style w:type="paragraph" w:customStyle="1" w:styleId="j">
    <w:name w:val="j"/>
    <w:basedOn w:val="a"/>
    <w:pPr>
      <w:spacing w:before="75" w:beforeAutospacing="0" w:after="75" w:afterAutospacing="0"/>
      <w:jc w:val="both"/>
    </w:pPr>
  </w:style>
  <w:style w:type="paragraph" w:customStyle="1" w:styleId="f">
    <w:name w:val="f"/>
    <w:basedOn w:val="a"/>
    <w:pPr>
      <w:pBdr>
        <w:left w:val="single" w:sz="24" w:space="3" w:color="C0C0C0"/>
      </w:pBdr>
      <w:spacing w:before="75" w:beforeAutospacing="0" w:after="75" w:afterAutospacing="0"/>
      <w:ind w:left="563"/>
    </w:pPr>
    <w:rPr>
      <w:color w:val="000000"/>
    </w:rPr>
  </w:style>
  <w:style w:type="paragraph" w:customStyle="1" w:styleId="a6">
    <w:name w:val="a"/>
    <w:basedOn w:val="a"/>
    <w:pPr>
      <w:pBdr>
        <w:left w:val="single" w:sz="24" w:space="3" w:color="C0C0C0"/>
      </w:pBdr>
      <w:spacing w:before="75" w:beforeAutospacing="0" w:after="75" w:afterAutospacing="0"/>
      <w:ind w:left="563"/>
    </w:pPr>
    <w:rPr>
      <w:color w:val="000000"/>
    </w:rPr>
  </w:style>
  <w:style w:type="paragraph" w:customStyle="1" w:styleId="p">
    <w:name w:val="p"/>
    <w:basedOn w:val="a"/>
    <w:pPr>
      <w:spacing w:before="75" w:beforeAutospacing="0" w:after="75" w:afterAutospacing="0"/>
      <w:ind w:firstLine="563"/>
      <w:jc w:val="both"/>
    </w:pPr>
  </w:style>
  <w:style w:type="paragraph" w:customStyle="1" w:styleId="n">
    <w:name w:val="n"/>
    <w:basedOn w:val="a"/>
    <w:pPr>
      <w:spacing w:before="75" w:beforeAutospacing="0" w:after="75" w:afterAutospacing="0"/>
      <w:ind w:firstLine="563"/>
      <w:jc w:val="both"/>
    </w:pPr>
    <w:rPr>
      <w:sz w:val="20"/>
      <w:szCs w:val="20"/>
    </w:rPr>
  </w:style>
  <w:style w:type="paragraph" w:customStyle="1" w:styleId="pb4">
    <w:name w:val="pb4"/>
    <w:basedOn w:val="a"/>
    <w:pPr>
      <w:spacing w:before="75" w:beforeAutospacing="0" w:after="75" w:afterAutospacing="0"/>
      <w:ind w:firstLine="563"/>
      <w:jc w:val="both"/>
    </w:pPr>
    <w:rPr>
      <w:vanish/>
    </w:rPr>
  </w:style>
  <w:style w:type="paragraph" w:customStyle="1" w:styleId="pb3">
    <w:name w:val="pb3"/>
    <w:basedOn w:val="a"/>
    <w:pPr>
      <w:spacing w:before="75" w:beforeAutospacing="0" w:after="75" w:afterAutospacing="0"/>
      <w:ind w:firstLine="563"/>
      <w:jc w:val="both"/>
    </w:pPr>
    <w:rPr>
      <w:vanish/>
    </w:rPr>
  </w:style>
  <w:style w:type="paragraph" w:customStyle="1" w:styleId="hd">
    <w:name w:val="hd"/>
    <w:basedOn w:val="a"/>
    <w:pPr>
      <w:spacing w:before="75" w:beforeAutospacing="0" w:after="75" w:afterAutospacing="0"/>
      <w:ind w:firstLine="563"/>
      <w:jc w:val="both"/>
    </w:pPr>
    <w:rPr>
      <w:vanish/>
    </w:rPr>
  </w:style>
  <w:style w:type="paragraph" w:customStyle="1" w:styleId="w0">
    <w:name w:val="w0"/>
    <w:basedOn w:val="a"/>
    <w:pPr>
      <w:spacing w:before="75" w:beforeAutospacing="0" w:after="75" w:afterAutospacing="0"/>
      <w:ind w:firstLine="563"/>
      <w:jc w:val="both"/>
      <w:textAlignment w:val="baseline"/>
    </w:pPr>
  </w:style>
  <w:style w:type="paragraph" w:customStyle="1" w:styleId="w1">
    <w:name w:val="w1"/>
    <w:basedOn w:val="a"/>
    <w:pPr>
      <w:spacing w:before="75" w:beforeAutospacing="0" w:after="75" w:afterAutospacing="0"/>
      <w:ind w:firstLine="563"/>
      <w:jc w:val="both"/>
      <w:textAlignment w:val="baseline"/>
    </w:pPr>
    <w:rPr>
      <w:u w:val="single"/>
    </w:rPr>
  </w:style>
  <w:style w:type="paragraph" w:customStyle="1" w:styleId="w2">
    <w:name w:val="w2"/>
    <w:basedOn w:val="a"/>
    <w:pPr>
      <w:spacing w:before="75" w:beforeAutospacing="0" w:after="75" w:afterAutospacing="0"/>
      <w:ind w:firstLine="563"/>
      <w:jc w:val="both"/>
      <w:textAlignment w:val="baseline"/>
    </w:pPr>
    <w:rPr>
      <w:i/>
      <w:iCs/>
    </w:rPr>
  </w:style>
  <w:style w:type="paragraph" w:customStyle="1" w:styleId="w3">
    <w:name w:val="w3"/>
    <w:basedOn w:val="a"/>
    <w:pPr>
      <w:spacing w:before="75" w:beforeAutospacing="0" w:after="75" w:afterAutospacing="0"/>
      <w:ind w:firstLine="563"/>
      <w:jc w:val="both"/>
      <w:textAlignment w:val="baseline"/>
    </w:pPr>
    <w:rPr>
      <w:i/>
      <w:iCs/>
      <w:u w:val="single"/>
    </w:rPr>
  </w:style>
  <w:style w:type="paragraph" w:customStyle="1" w:styleId="w4">
    <w:name w:val="w4"/>
    <w:basedOn w:val="a"/>
    <w:pPr>
      <w:spacing w:before="75" w:beforeAutospacing="0" w:after="75" w:afterAutospacing="0"/>
      <w:ind w:firstLine="563"/>
      <w:jc w:val="both"/>
      <w:textAlignment w:val="baseline"/>
    </w:pPr>
    <w:rPr>
      <w:b/>
      <w:bCs/>
    </w:rPr>
  </w:style>
  <w:style w:type="paragraph" w:customStyle="1" w:styleId="w5">
    <w:name w:val="w5"/>
    <w:basedOn w:val="a"/>
    <w:pPr>
      <w:spacing w:before="75" w:beforeAutospacing="0" w:after="75" w:afterAutospacing="0"/>
      <w:ind w:firstLine="563"/>
      <w:jc w:val="both"/>
      <w:textAlignment w:val="baseline"/>
    </w:pPr>
    <w:rPr>
      <w:b/>
      <w:bCs/>
      <w:u w:val="single"/>
    </w:rPr>
  </w:style>
  <w:style w:type="paragraph" w:customStyle="1" w:styleId="w6">
    <w:name w:val="w6"/>
    <w:basedOn w:val="a"/>
    <w:pPr>
      <w:spacing w:before="75" w:beforeAutospacing="0" w:after="75" w:afterAutospacing="0"/>
      <w:ind w:firstLine="563"/>
      <w:jc w:val="both"/>
      <w:textAlignment w:val="baseline"/>
    </w:pPr>
    <w:rPr>
      <w:b/>
      <w:bCs/>
      <w:i/>
      <w:iCs/>
    </w:rPr>
  </w:style>
  <w:style w:type="paragraph" w:customStyle="1" w:styleId="w7">
    <w:name w:val="w7"/>
    <w:basedOn w:val="a"/>
    <w:pPr>
      <w:spacing w:before="75" w:beforeAutospacing="0" w:after="75" w:afterAutospacing="0"/>
      <w:ind w:firstLine="563"/>
      <w:jc w:val="both"/>
      <w:textAlignment w:val="baseline"/>
    </w:pPr>
    <w:rPr>
      <w:b/>
      <w:bCs/>
      <w:i/>
      <w:iCs/>
      <w:u w:val="single"/>
    </w:rPr>
  </w:style>
  <w:style w:type="paragraph" w:customStyle="1" w:styleId="w8">
    <w:name w:val="w8"/>
    <w:basedOn w:val="a"/>
    <w:pPr>
      <w:spacing w:before="75" w:beforeAutospacing="0" w:after="75" w:afterAutospacing="0"/>
      <w:ind w:firstLine="563"/>
      <w:jc w:val="both"/>
    </w:pPr>
    <w:rPr>
      <w:vertAlign w:val="subscript"/>
    </w:rPr>
  </w:style>
  <w:style w:type="paragraph" w:customStyle="1" w:styleId="w9">
    <w:name w:val="w9"/>
    <w:basedOn w:val="a"/>
    <w:pPr>
      <w:spacing w:before="75" w:beforeAutospacing="0" w:after="75" w:afterAutospacing="0"/>
      <w:ind w:firstLine="563"/>
      <w:jc w:val="both"/>
    </w:pPr>
    <w:rPr>
      <w:vertAlign w:val="superscript"/>
    </w:rPr>
  </w:style>
  <w:style w:type="paragraph" w:customStyle="1" w:styleId="wa">
    <w:name w:val="wa"/>
    <w:basedOn w:val="a"/>
    <w:pPr>
      <w:spacing w:before="75" w:beforeAutospacing="0" w:after="75" w:afterAutospacing="0"/>
      <w:ind w:firstLine="563"/>
      <w:jc w:val="both"/>
    </w:pPr>
    <w:rPr>
      <w:b/>
      <w:bCs/>
      <w:vertAlign w:val="subscript"/>
    </w:rPr>
  </w:style>
  <w:style w:type="paragraph" w:customStyle="1" w:styleId="wb">
    <w:name w:val="wb"/>
    <w:basedOn w:val="a"/>
    <w:pPr>
      <w:spacing w:before="75" w:beforeAutospacing="0" w:after="75" w:afterAutospacing="0"/>
      <w:ind w:firstLine="563"/>
      <w:jc w:val="both"/>
    </w:pPr>
    <w:rPr>
      <w:b/>
      <w:bCs/>
      <w:vertAlign w:val="superscript"/>
    </w:rPr>
  </w:style>
  <w:style w:type="paragraph" w:customStyle="1" w:styleId="wc">
    <w:name w:val="wc"/>
    <w:basedOn w:val="a"/>
    <w:pPr>
      <w:spacing w:before="75" w:beforeAutospacing="0" w:after="75" w:afterAutospacing="0"/>
      <w:ind w:firstLine="563"/>
      <w:jc w:val="both"/>
      <w:textAlignment w:val="baseline"/>
    </w:pPr>
    <w:rPr>
      <w:strike/>
    </w:rPr>
  </w:style>
  <w:style w:type="paragraph" w:customStyle="1" w:styleId="wd">
    <w:name w:val="wd"/>
    <w:basedOn w:val="a"/>
    <w:pPr>
      <w:spacing w:before="75" w:beforeAutospacing="0" w:after="75" w:afterAutospacing="0"/>
      <w:ind w:firstLine="563"/>
      <w:jc w:val="both"/>
      <w:textAlignment w:val="baseline"/>
    </w:pPr>
    <w:rPr>
      <w:i/>
      <w:iCs/>
      <w:strike/>
    </w:rPr>
  </w:style>
  <w:style w:type="paragraph" w:customStyle="1" w:styleId="we">
    <w:name w:val="we"/>
    <w:basedOn w:val="a"/>
    <w:pPr>
      <w:spacing w:before="75" w:beforeAutospacing="0" w:after="75" w:afterAutospacing="0"/>
      <w:ind w:firstLine="563"/>
      <w:jc w:val="both"/>
      <w:textAlignment w:val="baseline"/>
    </w:pPr>
    <w:rPr>
      <w:b/>
      <w:bCs/>
      <w:strike/>
    </w:rPr>
  </w:style>
  <w:style w:type="paragraph" w:customStyle="1" w:styleId="wf">
    <w:name w:val="wf"/>
    <w:basedOn w:val="a"/>
    <w:pPr>
      <w:spacing w:before="75" w:beforeAutospacing="0" w:after="75" w:afterAutospacing="0"/>
      <w:ind w:firstLine="563"/>
      <w:jc w:val="both"/>
      <w:textAlignment w:val="baseline"/>
    </w:pPr>
    <w:rPr>
      <w:b/>
      <w:bCs/>
      <w:i/>
      <w:iCs/>
      <w:strike/>
    </w:rPr>
  </w:style>
  <w:style w:type="paragraph" w:customStyle="1" w:styleId="g02l">
    <w:name w:val="g02l"/>
    <w:basedOn w:val="a"/>
    <w:pPr>
      <w:spacing w:before="75" w:beforeAutospacing="0" w:after="75" w:afterAutospacing="0"/>
      <w:ind w:firstLine="563"/>
      <w:jc w:val="both"/>
    </w:pPr>
    <w:rPr>
      <w:sz w:val="20"/>
      <w:szCs w:val="20"/>
    </w:rPr>
  </w:style>
  <w:style w:type="paragraph" w:customStyle="1" w:styleId="g02c">
    <w:name w:val="g02c"/>
    <w:basedOn w:val="a"/>
    <w:pPr>
      <w:spacing w:before="75" w:beforeAutospacing="0" w:after="75" w:afterAutospacing="0"/>
      <w:ind w:firstLine="563"/>
      <w:jc w:val="both"/>
    </w:pPr>
    <w:rPr>
      <w:sz w:val="20"/>
      <w:szCs w:val="20"/>
    </w:rPr>
  </w:style>
  <w:style w:type="paragraph" w:customStyle="1" w:styleId="g02r">
    <w:name w:val="g02r"/>
    <w:basedOn w:val="a"/>
    <w:pPr>
      <w:spacing w:before="75" w:beforeAutospacing="0" w:after="75" w:afterAutospacing="0"/>
      <w:ind w:firstLine="563"/>
      <w:jc w:val="both"/>
    </w:pPr>
    <w:rPr>
      <w:sz w:val="20"/>
      <w:szCs w:val="20"/>
    </w:rPr>
  </w:style>
  <w:style w:type="paragraph" w:customStyle="1" w:styleId="g02j">
    <w:name w:val="g02j"/>
    <w:basedOn w:val="a"/>
    <w:pPr>
      <w:spacing w:before="75" w:beforeAutospacing="0" w:after="75" w:afterAutospacing="0"/>
      <w:ind w:firstLine="563"/>
      <w:jc w:val="both"/>
    </w:pPr>
    <w:rPr>
      <w:sz w:val="20"/>
      <w:szCs w:val="20"/>
    </w:rPr>
  </w:style>
  <w:style w:type="paragraph" w:customStyle="1" w:styleId="g12l">
    <w:name w:val="g12l"/>
    <w:basedOn w:val="a"/>
    <w:pPr>
      <w:spacing w:before="75" w:beforeAutospacing="0" w:after="75" w:afterAutospacing="0"/>
      <w:ind w:firstLine="563"/>
      <w:jc w:val="both"/>
    </w:pPr>
    <w:rPr>
      <w:sz w:val="20"/>
      <w:szCs w:val="20"/>
    </w:rPr>
  </w:style>
  <w:style w:type="paragraph" w:customStyle="1" w:styleId="g12c">
    <w:name w:val="g12c"/>
    <w:basedOn w:val="a"/>
    <w:pPr>
      <w:spacing w:before="75" w:beforeAutospacing="0" w:after="75" w:afterAutospacing="0"/>
      <w:ind w:firstLine="563"/>
      <w:jc w:val="both"/>
    </w:pPr>
    <w:rPr>
      <w:sz w:val="20"/>
      <w:szCs w:val="20"/>
    </w:rPr>
  </w:style>
  <w:style w:type="paragraph" w:customStyle="1" w:styleId="g12r">
    <w:name w:val="g12r"/>
    <w:basedOn w:val="a"/>
    <w:pPr>
      <w:spacing w:before="75" w:beforeAutospacing="0" w:after="75" w:afterAutospacing="0"/>
      <w:ind w:firstLine="563"/>
      <w:jc w:val="both"/>
    </w:pPr>
    <w:rPr>
      <w:sz w:val="20"/>
      <w:szCs w:val="20"/>
    </w:rPr>
  </w:style>
  <w:style w:type="paragraph" w:customStyle="1" w:styleId="g12j">
    <w:name w:val="g12j"/>
    <w:basedOn w:val="a"/>
    <w:pPr>
      <w:spacing w:before="75" w:beforeAutospacing="0" w:after="75" w:afterAutospacing="0"/>
      <w:ind w:firstLine="563"/>
      <w:jc w:val="both"/>
    </w:pPr>
    <w:rPr>
      <w:sz w:val="20"/>
      <w:szCs w:val="20"/>
    </w:rPr>
  </w:style>
  <w:style w:type="paragraph" w:customStyle="1" w:styleId="g22l">
    <w:name w:val="g22l"/>
    <w:basedOn w:val="a"/>
    <w:pPr>
      <w:spacing w:before="75" w:beforeAutospacing="0" w:after="75" w:afterAutospacing="0"/>
      <w:ind w:firstLine="563"/>
      <w:jc w:val="both"/>
    </w:pPr>
    <w:rPr>
      <w:sz w:val="20"/>
      <w:szCs w:val="20"/>
    </w:rPr>
  </w:style>
  <w:style w:type="paragraph" w:customStyle="1" w:styleId="g22c">
    <w:name w:val="g22c"/>
    <w:basedOn w:val="a"/>
    <w:pPr>
      <w:spacing w:before="75" w:beforeAutospacing="0" w:after="75" w:afterAutospacing="0"/>
      <w:ind w:firstLine="563"/>
      <w:jc w:val="both"/>
    </w:pPr>
    <w:rPr>
      <w:sz w:val="20"/>
      <w:szCs w:val="20"/>
    </w:rPr>
  </w:style>
  <w:style w:type="paragraph" w:customStyle="1" w:styleId="g22r">
    <w:name w:val="g22r"/>
    <w:basedOn w:val="a"/>
    <w:pPr>
      <w:spacing w:before="75" w:beforeAutospacing="0" w:after="75" w:afterAutospacing="0"/>
      <w:ind w:firstLine="563"/>
      <w:jc w:val="both"/>
    </w:pPr>
    <w:rPr>
      <w:sz w:val="20"/>
      <w:szCs w:val="20"/>
    </w:rPr>
  </w:style>
  <w:style w:type="paragraph" w:customStyle="1" w:styleId="g22j">
    <w:name w:val="g22j"/>
    <w:basedOn w:val="a"/>
    <w:pPr>
      <w:spacing w:before="75" w:beforeAutospacing="0" w:after="75" w:afterAutospacing="0"/>
      <w:ind w:firstLine="563"/>
      <w:jc w:val="both"/>
    </w:pPr>
    <w:rPr>
      <w:sz w:val="20"/>
      <w:szCs w:val="20"/>
    </w:rPr>
  </w:style>
  <w:style w:type="paragraph" w:customStyle="1" w:styleId="g32l">
    <w:name w:val="g32l"/>
    <w:basedOn w:val="a"/>
    <w:pPr>
      <w:spacing w:before="75" w:beforeAutospacing="0" w:after="75" w:afterAutospacing="0"/>
      <w:ind w:firstLine="563"/>
      <w:jc w:val="both"/>
    </w:pPr>
    <w:rPr>
      <w:sz w:val="20"/>
      <w:szCs w:val="20"/>
    </w:rPr>
  </w:style>
  <w:style w:type="paragraph" w:customStyle="1" w:styleId="g32c">
    <w:name w:val="g32c"/>
    <w:basedOn w:val="a"/>
    <w:pPr>
      <w:spacing w:before="75" w:beforeAutospacing="0" w:after="75" w:afterAutospacing="0"/>
      <w:ind w:firstLine="563"/>
      <w:jc w:val="both"/>
    </w:pPr>
    <w:rPr>
      <w:sz w:val="20"/>
      <w:szCs w:val="20"/>
    </w:rPr>
  </w:style>
  <w:style w:type="paragraph" w:customStyle="1" w:styleId="g32r">
    <w:name w:val="g32r"/>
    <w:basedOn w:val="a"/>
    <w:pPr>
      <w:spacing w:before="75" w:beforeAutospacing="0" w:after="75" w:afterAutospacing="0"/>
      <w:ind w:firstLine="563"/>
      <w:jc w:val="both"/>
    </w:pPr>
    <w:rPr>
      <w:sz w:val="20"/>
      <w:szCs w:val="20"/>
    </w:rPr>
  </w:style>
  <w:style w:type="paragraph" w:customStyle="1" w:styleId="g32j">
    <w:name w:val="g32j"/>
    <w:basedOn w:val="a"/>
    <w:pPr>
      <w:spacing w:before="75" w:beforeAutospacing="0" w:after="75" w:afterAutospacing="0"/>
      <w:ind w:firstLine="563"/>
      <w:jc w:val="both"/>
    </w:pPr>
    <w:rPr>
      <w:sz w:val="20"/>
      <w:szCs w:val="20"/>
    </w:rPr>
  </w:style>
  <w:style w:type="paragraph" w:customStyle="1" w:styleId="g03l">
    <w:name w:val="g03l"/>
    <w:basedOn w:val="a"/>
    <w:pPr>
      <w:spacing w:before="75" w:beforeAutospacing="0" w:after="75" w:afterAutospacing="0"/>
      <w:ind w:firstLine="563"/>
      <w:jc w:val="both"/>
    </w:pPr>
    <w:rPr>
      <w:sz w:val="20"/>
      <w:szCs w:val="20"/>
    </w:rPr>
  </w:style>
  <w:style w:type="paragraph" w:customStyle="1" w:styleId="g03c">
    <w:name w:val="g03c"/>
    <w:basedOn w:val="a"/>
    <w:pPr>
      <w:spacing w:before="75" w:beforeAutospacing="0" w:after="75" w:afterAutospacing="0"/>
      <w:ind w:firstLine="563"/>
      <w:jc w:val="both"/>
    </w:pPr>
    <w:rPr>
      <w:sz w:val="20"/>
      <w:szCs w:val="20"/>
    </w:rPr>
  </w:style>
  <w:style w:type="paragraph" w:customStyle="1" w:styleId="g03r">
    <w:name w:val="g03r"/>
    <w:basedOn w:val="a"/>
    <w:pPr>
      <w:spacing w:before="75" w:beforeAutospacing="0" w:after="75" w:afterAutospacing="0"/>
      <w:ind w:firstLine="563"/>
      <w:jc w:val="both"/>
    </w:pPr>
    <w:rPr>
      <w:sz w:val="20"/>
      <w:szCs w:val="20"/>
    </w:rPr>
  </w:style>
  <w:style w:type="paragraph" w:customStyle="1" w:styleId="g03j">
    <w:name w:val="g03j"/>
    <w:basedOn w:val="a"/>
    <w:pPr>
      <w:spacing w:before="75" w:beforeAutospacing="0" w:after="75" w:afterAutospacing="0"/>
      <w:ind w:firstLine="563"/>
      <w:jc w:val="both"/>
    </w:pPr>
    <w:rPr>
      <w:sz w:val="20"/>
      <w:szCs w:val="20"/>
    </w:rPr>
  </w:style>
  <w:style w:type="paragraph" w:customStyle="1" w:styleId="g13l">
    <w:name w:val="g13l"/>
    <w:basedOn w:val="a"/>
    <w:pPr>
      <w:spacing w:before="75" w:beforeAutospacing="0" w:after="75" w:afterAutospacing="0"/>
      <w:ind w:firstLine="563"/>
      <w:jc w:val="both"/>
    </w:pPr>
    <w:rPr>
      <w:sz w:val="20"/>
      <w:szCs w:val="20"/>
    </w:rPr>
  </w:style>
  <w:style w:type="paragraph" w:customStyle="1" w:styleId="g13c">
    <w:name w:val="g13c"/>
    <w:basedOn w:val="a"/>
    <w:pPr>
      <w:spacing w:before="75" w:beforeAutospacing="0" w:after="75" w:afterAutospacing="0"/>
      <w:ind w:firstLine="563"/>
      <w:jc w:val="both"/>
    </w:pPr>
    <w:rPr>
      <w:sz w:val="20"/>
      <w:szCs w:val="20"/>
    </w:rPr>
  </w:style>
  <w:style w:type="paragraph" w:customStyle="1" w:styleId="g13r">
    <w:name w:val="g13r"/>
    <w:basedOn w:val="a"/>
    <w:pPr>
      <w:spacing w:before="75" w:beforeAutospacing="0" w:after="75" w:afterAutospacing="0"/>
      <w:ind w:firstLine="563"/>
      <w:jc w:val="both"/>
    </w:pPr>
    <w:rPr>
      <w:sz w:val="20"/>
      <w:szCs w:val="20"/>
    </w:rPr>
  </w:style>
  <w:style w:type="paragraph" w:customStyle="1" w:styleId="g13j">
    <w:name w:val="g13j"/>
    <w:basedOn w:val="a"/>
    <w:pPr>
      <w:spacing w:before="75" w:beforeAutospacing="0" w:after="75" w:afterAutospacing="0"/>
      <w:ind w:firstLine="563"/>
      <w:jc w:val="both"/>
    </w:pPr>
    <w:rPr>
      <w:sz w:val="20"/>
      <w:szCs w:val="20"/>
    </w:rPr>
  </w:style>
  <w:style w:type="paragraph" w:customStyle="1" w:styleId="g23l">
    <w:name w:val="g23l"/>
    <w:basedOn w:val="a"/>
    <w:pPr>
      <w:spacing w:before="75" w:beforeAutospacing="0" w:after="75" w:afterAutospacing="0"/>
      <w:ind w:firstLine="563"/>
      <w:jc w:val="both"/>
    </w:pPr>
    <w:rPr>
      <w:sz w:val="20"/>
      <w:szCs w:val="20"/>
    </w:rPr>
  </w:style>
  <w:style w:type="paragraph" w:customStyle="1" w:styleId="g23c">
    <w:name w:val="g23c"/>
    <w:basedOn w:val="a"/>
    <w:pPr>
      <w:spacing w:before="75" w:beforeAutospacing="0" w:after="75" w:afterAutospacing="0"/>
      <w:ind w:firstLine="563"/>
      <w:jc w:val="both"/>
    </w:pPr>
    <w:rPr>
      <w:sz w:val="20"/>
      <w:szCs w:val="20"/>
    </w:rPr>
  </w:style>
  <w:style w:type="paragraph" w:customStyle="1" w:styleId="g23r">
    <w:name w:val="g23r"/>
    <w:basedOn w:val="a"/>
    <w:pPr>
      <w:spacing w:before="75" w:beforeAutospacing="0" w:after="75" w:afterAutospacing="0"/>
      <w:ind w:firstLine="563"/>
      <w:jc w:val="both"/>
    </w:pPr>
    <w:rPr>
      <w:sz w:val="20"/>
      <w:szCs w:val="20"/>
    </w:rPr>
  </w:style>
  <w:style w:type="paragraph" w:customStyle="1" w:styleId="g23j">
    <w:name w:val="g23j"/>
    <w:basedOn w:val="a"/>
    <w:pPr>
      <w:spacing w:before="75" w:beforeAutospacing="0" w:after="75" w:afterAutospacing="0"/>
      <w:ind w:firstLine="563"/>
      <w:jc w:val="both"/>
    </w:pPr>
    <w:rPr>
      <w:sz w:val="20"/>
      <w:szCs w:val="20"/>
    </w:rPr>
  </w:style>
  <w:style w:type="paragraph" w:customStyle="1" w:styleId="g33l">
    <w:name w:val="g33l"/>
    <w:basedOn w:val="a"/>
    <w:pPr>
      <w:spacing w:before="75" w:beforeAutospacing="0" w:after="75" w:afterAutospacing="0"/>
      <w:ind w:firstLine="563"/>
      <w:jc w:val="both"/>
    </w:pPr>
    <w:rPr>
      <w:sz w:val="20"/>
      <w:szCs w:val="20"/>
    </w:rPr>
  </w:style>
  <w:style w:type="paragraph" w:customStyle="1" w:styleId="g33c">
    <w:name w:val="g33c"/>
    <w:basedOn w:val="a"/>
    <w:pPr>
      <w:spacing w:before="75" w:beforeAutospacing="0" w:after="75" w:afterAutospacing="0"/>
      <w:ind w:firstLine="563"/>
      <w:jc w:val="both"/>
    </w:pPr>
    <w:rPr>
      <w:sz w:val="20"/>
      <w:szCs w:val="20"/>
    </w:rPr>
  </w:style>
  <w:style w:type="paragraph" w:customStyle="1" w:styleId="g33r">
    <w:name w:val="g33r"/>
    <w:basedOn w:val="a"/>
    <w:pPr>
      <w:spacing w:before="75" w:beforeAutospacing="0" w:after="75" w:afterAutospacing="0"/>
      <w:ind w:firstLine="563"/>
      <w:jc w:val="both"/>
    </w:pPr>
    <w:rPr>
      <w:sz w:val="20"/>
      <w:szCs w:val="20"/>
    </w:rPr>
  </w:style>
  <w:style w:type="paragraph" w:customStyle="1" w:styleId="g33j">
    <w:name w:val="g33j"/>
    <w:basedOn w:val="a"/>
    <w:pPr>
      <w:spacing w:before="75" w:beforeAutospacing="0" w:after="75" w:afterAutospacing="0"/>
      <w:ind w:firstLine="563"/>
      <w:jc w:val="both"/>
    </w:pPr>
    <w:rPr>
      <w:sz w:val="20"/>
      <w:szCs w:val="20"/>
    </w:rPr>
  </w:style>
  <w:style w:type="paragraph" w:customStyle="1" w:styleId="g07l">
    <w:name w:val="g07l"/>
    <w:basedOn w:val="a"/>
    <w:pPr>
      <w:spacing w:before="75" w:beforeAutospacing="0" w:after="75" w:afterAutospacing="0"/>
      <w:ind w:firstLine="563"/>
      <w:jc w:val="both"/>
    </w:pPr>
    <w:rPr>
      <w:sz w:val="20"/>
      <w:szCs w:val="20"/>
    </w:rPr>
  </w:style>
  <w:style w:type="paragraph" w:customStyle="1" w:styleId="g07c">
    <w:name w:val="g07c"/>
    <w:basedOn w:val="a"/>
    <w:pPr>
      <w:spacing w:before="75" w:beforeAutospacing="0" w:after="75" w:afterAutospacing="0"/>
      <w:ind w:firstLine="563"/>
      <w:jc w:val="both"/>
    </w:pPr>
    <w:rPr>
      <w:sz w:val="20"/>
      <w:szCs w:val="20"/>
    </w:rPr>
  </w:style>
  <w:style w:type="paragraph" w:customStyle="1" w:styleId="g07r">
    <w:name w:val="g07r"/>
    <w:basedOn w:val="a"/>
    <w:pPr>
      <w:spacing w:before="75" w:beforeAutospacing="0" w:after="75" w:afterAutospacing="0"/>
      <w:ind w:firstLine="563"/>
      <w:jc w:val="both"/>
    </w:pPr>
    <w:rPr>
      <w:sz w:val="20"/>
      <w:szCs w:val="20"/>
    </w:rPr>
  </w:style>
  <w:style w:type="paragraph" w:customStyle="1" w:styleId="g07j">
    <w:name w:val="g07j"/>
    <w:basedOn w:val="a"/>
    <w:pPr>
      <w:spacing w:before="75" w:beforeAutospacing="0" w:after="75" w:afterAutospacing="0"/>
      <w:ind w:firstLine="563"/>
      <w:jc w:val="both"/>
    </w:pPr>
    <w:rPr>
      <w:sz w:val="20"/>
      <w:szCs w:val="20"/>
    </w:rPr>
  </w:style>
  <w:style w:type="paragraph" w:customStyle="1" w:styleId="g17l">
    <w:name w:val="g17l"/>
    <w:basedOn w:val="a"/>
    <w:pPr>
      <w:spacing w:before="75" w:beforeAutospacing="0" w:after="75" w:afterAutospacing="0"/>
      <w:ind w:firstLine="563"/>
      <w:jc w:val="both"/>
    </w:pPr>
    <w:rPr>
      <w:sz w:val="20"/>
      <w:szCs w:val="20"/>
    </w:rPr>
  </w:style>
  <w:style w:type="paragraph" w:customStyle="1" w:styleId="g17c">
    <w:name w:val="g17c"/>
    <w:basedOn w:val="a"/>
    <w:pPr>
      <w:spacing w:before="75" w:beforeAutospacing="0" w:after="75" w:afterAutospacing="0"/>
      <w:ind w:firstLine="563"/>
      <w:jc w:val="both"/>
    </w:pPr>
    <w:rPr>
      <w:sz w:val="20"/>
      <w:szCs w:val="20"/>
    </w:rPr>
  </w:style>
  <w:style w:type="paragraph" w:customStyle="1" w:styleId="g17r">
    <w:name w:val="g17r"/>
    <w:basedOn w:val="a"/>
    <w:pPr>
      <w:spacing w:before="75" w:beforeAutospacing="0" w:after="75" w:afterAutospacing="0"/>
      <w:ind w:firstLine="563"/>
      <w:jc w:val="both"/>
    </w:pPr>
    <w:rPr>
      <w:sz w:val="20"/>
      <w:szCs w:val="20"/>
    </w:rPr>
  </w:style>
  <w:style w:type="paragraph" w:customStyle="1" w:styleId="g17j">
    <w:name w:val="g17j"/>
    <w:basedOn w:val="a"/>
    <w:pPr>
      <w:spacing w:before="75" w:beforeAutospacing="0" w:after="75" w:afterAutospacing="0"/>
      <w:ind w:firstLine="563"/>
      <w:jc w:val="both"/>
    </w:pPr>
    <w:rPr>
      <w:sz w:val="20"/>
      <w:szCs w:val="20"/>
    </w:rPr>
  </w:style>
  <w:style w:type="paragraph" w:customStyle="1" w:styleId="g27l">
    <w:name w:val="g27l"/>
    <w:basedOn w:val="a"/>
    <w:pPr>
      <w:spacing w:before="75" w:beforeAutospacing="0" w:after="75" w:afterAutospacing="0"/>
      <w:ind w:firstLine="563"/>
      <w:jc w:val="both"/>
    </w:pPr>
    <w:rPr>
      <w:sz w:val="20"/>
      <w:szCs w:val="20"/>
    </w:rPr>
  </w:style>
  <w:style w:type="paragraph" w:customStyle="1" w:styleId="g27c">
    <w:name w:val="g27c"/>
    <w:basedOn w:val="a"/>
    <w:pPr>
      <w:spacing w:before="75" w:beforeAutospacing="0" w:after="75" w:afterAutospacing="0"/>
      <w:ind w:firstLine="563"/>
      <w:jc w:val="both"/>
    </w:pPr>
    <w:rPr>
      <w:sz w:val="20"/>
      <w:szCs w:val="20"/>
    </w:rPr>
  </w:style>
  <w:style w:type="paragraph" w:customStyle="1" w:styleId="g27r">
    <w:name w:val="g27r"/>
    <w:basedOn w:val="a"/>
    <w:pPr>
      <w:spacing w:before="75" w:beforeAutospacing="0" w:after="75" w:afterAutospacing="0"/>
      <w:ind w:firstLine="563"/>
      <w:jc w:val="both"/>
    </w:pPr>
    <w:rPr>
      <w:sz w:val="20"/>
      <w:szCs w:val="20"/>
    </w:rPr>
  </w:style>
  <w:style w:type="paragraph" w:customStyle="1" w:styleId="g27j">
    <w:name w:val="g27j"/>
    <w:basedOn w:val="a"/>
    <w:pPr>
      <w:spacing w:before="75" w:beforeAutospacing="0" w:after="75" w:afterAutospacing="0"/>
      <w:ind w:firstLine="563"/>
      <w:jc w:val="both"/>
    </w:pPr>
    <w:rPr>
      <w:sz w:val="20"/>
      <w:szCs w:val="20"/>
    </w:rPr>
  </w:style>
  <w:style w:type="paragraph" w:customStyle="1" w:styleId="g37l">
    <w:name w:val="g37l"/>
    <w:basedOn w:val="a"/>
    <w:pPr>
      <w:spacing w:before="75" w:beforeAutospacing="0" w:after="75" w:afterAutospacing="0"/>
      <w:ind w:firstLine="563"/>
      <w:jc w:val="both"/>
    </w:pPr>
    <w:rPr>
      <w:sz w:val="20"/>
      <w:szCs w:val="20"/>
    </w:rPr>
  </w:style>
  <w:style w:type="paragraph" w:customStyle="1" w:styleId="g37c">
    <w:name w:val="g37c"/>
    <w:basedOn w:val="a"/>
    <w:pPr>
      <w:spacing w:before="75" w:beforeAutospacing="0" w:after="75" w:afterAutospacing="0"/>
      <w:ind w:firstLine="563"/>
      <w:jc w:val="both"/>
    </w:pPr>
    <w:rPr>
      <w:sz w:val="20"/>
      <w:szCs w:val="20"/>
    </w:rPr>
  </w:style>
  <w:style w:type="paragraph" w:customStyle="1" w:styleId="g37r">
    <w:name w:val="g37r"/>
    <w:basedOn w:val="a"/>
    <w:pPr>
      <w:spacing w:before="75" w:beforeAutospacing="0" w:after="75" w:afterAutospacing="0"/>
      <w:ind w:firstLine="563"/>
      <w:jc w:val="both"/>
    </w:pPr>
    <w:rPr>
      <w:sz w:val="20"/>
      <w:szCs w:val="20"/>
    </w:rPr>
  </w:style>
  <w:style w:type="paragraph" w:customStyle="1" w:styleId="g37j">
    <w:name w:val="g37j"/>
    <w:basedOn w:val="a"/>
    <w:pPr>
      <w:spacing w:before="75" w:beforeAutospacing="0" w:after="75" w:afterAutospacing="0"/>
      <w:ind w:firstLine="563"/>
      <w:jc w:val="both"/>
    </w:pPr>
    <w:rPr>
      <w:sz w:val="20"/>
      <w:szCs w:val="20"/>
    </w:rPr>
  </w:style>
  <w:style w:type="paragraph" w:customStyle="1" w:styleId="g00l">
    <w:name w:val="g00l"/>
    <w:basedOn w:val="a"/>
    <w:pPr>
      <w:spacing w:before="75" w:beforeAutospacing="0" w:after="75" w:afterAutospacing="0"/>
      <w:ind w:firstLine="563"/>
      <w:jc w:val="both"/>
    </w:pPr>
    <w:rPr>
      <w:sz w:val="20"/>
      <w:szCs w:val="20"/>
    </w:rPr>
  </w:style>
  <w:style w:type="paragraph" w:customStyle="1" w:styleId="g00c">
    <w:name w:val="g00c"/>
    <w:basedOn w:val="a"/>
    <w:pPr>
      <w:spacing w:before="75" w:beforeAutospacing="0" w:after="75" w:afterAutospacing="0"/>
      <w:ind w:firstLine="563"/>
      <w:jc w:val="both"/>
    </w:pPr>
    <w:rPr>
      <w:sz w:val="20"/>
      <w:szCs w:val="20"/>
    </w:rPr>
  </w:style>
  <w:style w:type="paragraph" w:customStyle="1" w:styleId="g00r">
    <w:name w:val="g00r"/>
    <w:basedOn w:val="a"/>
    <w:pPr>
      <w:spacing w:before="75" w:beforeAutospacing="0" w:after="75" w:afterAutospacing="0"/>
      <w:ind w:firstLine="563"/>
      <w:jc w:val="both"/>
    </w:pPr>
    <w:rPr>
      <w:sz w:val="20"/>
      <w:szCs w:val="20"/>
    </w:rPr>
  </w:style>
  <w:style w:type="paragraph" w:customStyle="1" w:styleId="g00j">
    <w:name w:val="g00j"/>
    <w:basedOn w:val="a"/>
    <w:pPr>
      <w:spacing w:before="75" w:beforeAutospacing="0" w:after="75" w:afterAutospacing="0"/>
      <w:ind w:firstLine="563"/>
      <w:jc w:val="both"/>
    </w:pPr>
    <w:rPr>
      <w:sz w:val="20"/>
      <w:szCs w:val="20"/>
    </w:rPr>
  </w:style>
  <w:style w:type="paragraph" w:customStyle="1" w:styleId="g10l">
    <w:name w:val="g10l"/>
    <w:basedOn w:val="a"/>
    <w:pPr>
      <w:spacing w:before="75" w:beforeAutospacing="0" w:after="75" w:afterAutospacing="0"/>
      <w:ind w:firstLine="563"/>
      <w:jc w:val="both"/>
    </w:pPr>
    <w:rPr>
      <w:sz w:val="20"/>
      <w:szCs w:val="20"/>
    </w:rPr>
  </w:style>
  <w:style w:type="paragraph" w:customStyle="1" w:styleId="g10c">
    <w:name w:val="g10c"/>
    <w:basedOn w:val="a"/>
    <w:pPr>
      <w:spacing w:before="75" w:beforeAutospacing="0" w:after="75" w:afterAutospacing="0"/>
      <w:ind w:firstLine="563"/>
      <w:jc w:val="both"/>
    </w:pPr>
    <w:rPr>
      <w:sz w:val="20"/>
      <w:szCs w:val="20"/>
    </w:rPr>
  </w:style>
  <w:style w:type="paragraph" w:customStyle="1" w:styleId="g10r">
    <w:name w:val="g10r"/>
    <w:basedOn w:val="a"/>
    <w:pPr>
      <w:spacing w:before="75" w:beforeAutospacing="0" w:after="75" w:afterAutospacing="0"/>
      <w:ind w:firstLine="563"/>
      <w:jc w:val="both"/>
    </w:pPr>
    <w:rPr>
      <w:sz w:val="20"/>
      <w:szCs w:val="20"/>
    </w:rPr>
  </w:style>
  <w:style w:type="paragraph" w:customStyle="1" w:styleId="g10j">
    <w:name w:val="g10j"/>
    <w:basedOn w:val="a"/>
    <w:pPr>
      <w:spacing w:before="75" w:beforeAutospacing="0" w:after="75" w:afterAutospacing="0"/>
      <w:ind w:firstLine="563"/>
      <w:jc w:val="both"/>
    </w:pPr>
    <w:rPr>
      <w:sz w:val="20"/>
      <w:szCs w:val="20"/>
    </w:rPr>
  </w:style>
  <w:style w:type="paragraph" w:customStyle="1" w:styleId="g20l">
    <w:name w:val="g20l"/>
    <w:basedOn w:val="a"/>
    <w:pPr>
      <w:spacing w:before="75" w:beforeAutospacing="0" w:after="75" w:afterAutospacing="0"/>
      <w:ind w:firstLine="563"/>
      <w:jc w:val="both"/>
    </w:pPr>
    <w:rPr>
      <w:sz w:val="20"/>
      <w:szCs w:val="20"/>
    </w:rPr>
  </w:style>
  <w:style w:type="paragraph" w:customStyle="1" w:styleId="g20c">
    <w:name w:val="g20c"/>
    <w:basedOn w:val="a"/>
    <w:pPr>
      <w:spacing w:before="75" w:beforeAutospacing="0" w:after="75" w:afterAutospacing="0"/>
      <w:ind w:firstLine="563"/>
      <w:jc w:val="both"/>
    </w:pPr>
    <w:rPr>
      <w:sz w:val="20"/>
      <w:szCs w:val="20"/>
    </w:rPr>
  </w:style>
  <w:style w:type="paragraph" w:customStyle="1" w:styleId="g20r">
    <w:name w:val="g20r"/>
    <w:basedOn w:val="a"/>
    <w:pPr>
      <w:spacing w:before="75" w:beforeAutospacing="0" w:after="75" w:afterAutospacing="0"/>
      <w:ind w:firstLine="563"/>
      <w:jc w:val="both"/>
    </w:pPr>
    <w:rPr>
      <w:sz w:val="20"/>
      <w:szCs w:val="20"/>
    </w:rPr>
  </w:style>
  <w:style w:type="paragraph" w:customStyle="1" w:styleId="g20j">
    <w:name w:val="g20j"/>
    <w:basedOn w:val="a"/>
    <w:pPr>
      <w:spacing w:before="75" w:beforeAutospacing="0" w:after="75" w:afterAutospacing="0"/>
      <w:ind w:firstLine="563"/>
      <w:jc w:val="both"/>
    </w:pPr>
    <w:rPr>
      <w:sz w:val="20"/>
      <w:szCs w:val="20"/>
    </w:rPr>
  </w:style>
  <w:style w:type="paragraph" w:customStyle="1" w:styleId="g30l">
    <w:name w:val="g30l"/>
    <w:basedOn w:val="a"/>
    <w:pPr>
      <w:spacing w:before="75" w:beforeAutospacing="0" w:after="75" w:afterAutospacing="0"/>
      <w:ind w:firstLine="563"/>
      <w:jc w:val="both"/>
    </w:pPr>
    <w:rPr>
      <w:sz w:val="20"/>
      <w:szCs w:val="20"/>
    </w:rPr>
  </w:style>
  <w:style w:type="paragraph" w:customStyle="1" w:styleId="g30c">
    <w:name w:val="g30c"/>
    <w:basedOn w:val="a"/>
    <w:pPr>
      <w:spacing w:before="75" w:beforeAutospacing="0" w:after="75" w:afterAutospacing="0"/>
      <w:ind w:firstLine="563"/>
      <w:jc w:val="both"/>
    </w:pPr>
    <w:rPr>
      <w:sz w:val="20"/>
      <w:szCs w:val="20"/>
    </w:rPr>
  </w:style>
  <w:style w:type="paragraph" w:customStyle="1" w:styleId="g30r">
    <w:name w:val="g30r"/>
    <w:basedOn w:val="a"/>
    <w:pPr>
      <w:spacing w:before="75" w:beforeAutospacing="0" w:after="75" w:afterAutospacing="0"/>
      <w:ind w:firstLine="563"/>
      <w:jc w:val="both"/>
    </w:pPr>
    <w:rPr>
      <w:sz w:val="20"/>
      <w:szCs w:val="20"/>
    </w:rPr>
  </w:style>
  <w:style w:type="paragraph" w:customStyle="1" w:styleId="g30j">
    <w:name w:val="g30j"/>
    <w:basedOn w:val="a"/>
    <w:pPr>
      <w:spacing w:before="75" w:beforeAutospacing="0" w:after="75" w:afterAutospacing="0"/>
      <w:ind w:firstLine="563"/>
      <w:jc w:val="both"/>
    </w:pPr>
    <w:rPr>
      <w:sz w:val="20"/>
      <w:szCs w:val="20"/>
    </w:rPr>
  </w:style>
  <w:style w:type="paragraph" w:customStyle="1" w:styleId="g01l">
    <w:name w:val="g01l"/>
    <w:basedOn w:val="a"/>
    <w:pPr>
      <w:spacing w:before="75" w:beforeAutospacing="0" w:after="75" w:afterAutospacing="0"/>
      <w:ind w:firstLine="563"/>
      <w:jc w:val="both"/>
    </w:pPr>
    <w:rPr>
      <w:sz w:val="20"/>
      <w:szCs w:val="20"/>
    </w:rPr>
  </w:style>
  <w:style w:type="paragraph" w:customStyle="1" w:styleId="g01c">
    <w:name w:val="g01c"/>
    <w:basedOn w:val="a"/>
    <w:pPr>
      <w:spacing w:before="75" w:beforeAutospacing="0" w:after="75" w:afterAutospacing="0"/>
      <w:ind w:firstLine="563"/>
      <w:jc w:val="both"/>
    </w:pPr>
    <w:rPr>
      <w:sz w:val="20"/>
      <w:szCs w:val="20"/>
    </w:rPr>
  </w:style>
  <w:style w:type="paragraph" w:customStyle="1" w:styleId="g01r">
    <w:name w:val="g01r"/>
    <w:basedOn w:val="a"/>
    <w:pPr>
      <w:spacing w:before="75" w:beforeAutospacing="0" w:after="75" w:afterAutospacing="0"/>
      <w:ind w:firstLine="563"/>
      <w:jc w:val="both"/>
    </w:pPr>
    <w:rPr>
      <w:sz w:val="20"/>
      <w:szCs w:val="20"/>
    </w:rPr>
  </w:style>
  <w:style w:type="paragraph" w:customStyle="1" w:styleId="g01j">
    <w:name w:val="g01j"/>
    <w:basedOn w:val="a"/>
    <w:pPr>
      <w:spacing w:before="75" w:beforeAutospacing="0" w:after="75" w:afterAutospacing="0"/>
      <w:ind w:firstLine="563"/>
      <w:jc w:val="both"/>
    </w:pPr>
    <w:rPr>
      <w:sz w:val="20"/>
      <w:szCs w:val="20"/>
    </w:rPr>
  </w:style>
  <w:style w:type="paragraph" w:customStyle="1" w:styleId="g11l">
    <w:name w:val="g11l"/>
    <w:basedOn w:val="a"/>
    <w:pPr>
      <w:spacing w:before="75" w:beforeAutospacing="0" w:after="75" w:afterAutospacing="0"/>
      <w:ind w:firstLine="563"/>
      <w:jc w:val="both"/>
    </w:pPr>
    <w:rPr>
      <w:sz w:val="20"/>
      <w:szCs w:val="20"/>
    </w:rPr>
  </w:style>
  <w:style w:type="paragraph" w:customStyle="1" w:styleId="g11c">
    <w:name w:val="g11c"/>
    <w:basedOn w:val="a"/>
    <w:pPr>
      <w:spacing w:before="75" w:beforeAutospacing="0" w:after="75" w:afterAutospacing="0"/>
      <w:ind w:firstLine="563"/>
      <w:jc w:val="both"/>
    </w:pPr>
    <w:rPr>
      <w:sz w:val="20"/>
      <w:szCs w:val="20"/>
    </w:rPr>
  </w:style>
  <w:style w:type="paragraph" w:customStyle="1" w:styleId="g11r">
    <w:name w:val="g11r"/>
    <w:basedOn w:val="a"/>
    <w:pPr>
      <w:spacing w:before="75" w:beforeAutospacing="0" w:after="75" w:afterAutospacing="0"/>
      <w:ind w:firstLine="563"/>
      <w:jc w:val="both"/>
    </w:pPr>
    <w:rPr>
      <w:sz w:val="20"/>
      <w:szCs w:val="20"/>
    </w:rPr>
  </w:style>
  <w:style w:type="paragraph" w:customStyle="1" w:styleId="g11j">
    <w:name w:val="g11j"/>
    <w:basedOn w:val="a"/>
    <w:pPr>
      <w:spacing w:before="75" w:beforeAutospacing="0" w:after="75" w:afterAutospacing="0"/>
      <w:ind w:firstLine="563"/>
      <w:jc w:val="both"/>
    </w:pPr>
    <w:rPr>
      <w:sz w:val="20"/>
      <w:szCs w:val="20"/>
    </w:rPr>
  </w:style>
  <w:style w:type="paragraph" w:customStyle="1" w:styleId="g21l">
    <w:name w:val="g21l"/>
    <w:basedOn w:val="a"/>
    <w:pPr>
      <w:spacing w:before="75" w:beforeAutospacing="0" w:after="75" w:afterAutospacing="0"/>
      <w:ind w:firstLine="563"/>
      <w:jc w:val="both"/>
    </w:pPr>
    <w:rPr>
      <w:sz w:val="20"/>
      <w:szCs w:val="20"/>
    </w:rPr>
  </w:style>
  <w:style w:type="paragraph" w:customStyle="1" w:styleId="g21c">
    <w:name w:val="g21c"/>
    <w:basedOn w:val="a"/>
    <w:pPr>
      <w:spacing w:before="75" w:beforeAutospacing="0" w:after="75" w:afterAutospacing="0"/>
      <w:ind w:firstLine="563"/>
      <w:jc w:val="both"/>
    </w:pPr>
    <w:rPr>
      <w:sz w:val="20"/>
      <w:szCs w:val="20"/>
    </w:rPr>
  </w:style>
  <w:style w:type="paragraph" w:customStyle="1" w:styleId="g21r">
    <w:name w:val="g21r"/>
    <w:basedOn w:val="a"/>
    <w:pPr>
      <w:spacing w:before="75" w:beforeAutospacing="0" w:after="75" w:afterAutospacing="0"/>
      <w:ind w:firstLine="563"/>
      <w:jc w:val="both"/>
    </w:pPr>
    <w:rPr>
      <w:sz w:val="20"/>
      <w:szCs w:val="20"/>
    </w:rPr>
  </w:style>
  <w:style w:type="paragraph" w:customStyle="1" w:styleId="g21j">
    <w:name w:val="g21j"/>
    <w:basedOn w:val="a"/>
    <w:pPr>
      <w:spacing w:before="75" w:beforeAutospacing="0" w:after="75" w:afterAutospacing="0"/>
      <w:ind w:firstLine="563"/>
      <w:jc w:val="both"/>
    </w:pPr>
    <w:rPr>
      <w:sz w:val="20"/>
      <w:szCs w:val="20"/>
    </w:rPr>
  </w:style>
  <w:style w:type="paragraph" w:customStyle="1" w:styleId="g31l">
    <w:name w:val="g31l"/>
    <w:basedOn w:val="a"/>
    <w:pPr>
      <w:spacing w:before="75" w:beforeAutospacing="0" w:after="75" w:afterAutospacing="0"/>
      <w:ind w:firstLine="563"/>
      <w:jc w:val="both"/>
    </w:pPr>
    <w:rPr>
      <w:sz w:val="20"/>
      <w:szCs w:val="20"/>
    </w:rPr>
  </w:style>
  <w:style w:type="paragraph" w:customStyle="1" w:styleId="g31c">
    <w:name w:val="g31c"/>
    <w:basedOn w:val="a"/>
    <w:pPr>
      <w:spacing w:before="75" w:beforeAutospacing="0" w:after="75" w:afterAutospacing="0"/>
      <w:ind w:firstLine="563"/>
      <w:jc w:val="both"/>
    </w:pPr>
    <w:rPr>
      <w:sz w:val="20"/>
      <w:szCs w:val="20"/>
    </w:rPr>
  </w:style>
  <w:style w:type="paragraph" w:customStyle="1" w:styleId="g31r">
    <w:name w:val="g31r"/>
    <w:basedOn w:val="a"/>
    <w:pPr>
      <w:spacing w:before="75" w:beforeAutospacing="0" w:after="75" w:afterAutospacing="0"/>
      <w:ind w:firstLine="563"/>
      <w:jc w:val="both"/>
    </w:pPr>
    <w:rPr>
      <w:sz w:val="20"/>
      <w:szCs w:val="20"/>
    </w:rPr>
  </w:style>
  <w:style w:type="paragraph" w:customStyle="1" w:styleId="g31j">
    <w:name w:val="g31j"/>
    <w:basedOn w:val="a"/>
    <w:pPr>
      <w:spacing w:before="75" w:beforeAutospacing="0" w:after="75" w:afterAutospacing="0"/>
      <w:ind w:firstLine="563"/>
      <w:jc w:val="both"/>
    </w:pPr>
    <w:rPr>
      <w:sz w:val="20"/>
      <w:szCs w:val="20"/>
    </w:rPr>
  </w:style>
  <w:style w:type="paragraph" w:customStyle="1" w:styleId="g06l">
    <w:name w:val="g06l"/>
    <w:basedOn w:val="a"/>
    <w:pPr>
      <w:spacing w:before="75" w:beforeAutospacing="0" w:after="75" w:afterAutospacing="0"/>
      <w:ind w:firstLine="563"/>
      <w:jc w:val="both"/>
    </w:pPr>
    <w:rPr>
      <w:sz w:val="20"/>
      <w:szCs w:val="20"/>
    </w:rPr>
  </w:style>
  <w:style w:type="paragraph" w:customStyle="1" w:styleId="g06c">
    <w:name w:val="g06c"/>
    <w:basedOn w:val="a"/>
    <w:pPr>
      <w:spacing w:before="75" w:beforeAutospacing="0" w:after="75" w:afterAutospacing="0"/>
      <w:ind w:firstLine="563"/>
      <w:jc w:val="both"/>
    </w:pPr>
    <w:rPr>
      <w:sz w:val="20"/>
      <w:szCs w:val="20"/>
    </w:rPr>
  </w:style>
  <w:style w:type="paragraph" w:customStyle="1" w:styleId="g06r">
    <w:name w:val="g06r"/>
    <w:basedOn w:val="a"/>
    <w:pPr>
      <w:spacing w:before="75" w:beforeAutospacing="0" w:after="75" w:afterAutospacing="0"/>
      <w:ind w:firstLine="563"/>
      <w:jc w:val="both"/>
    </w:pPr>
    <w:rPr>
      <w:sz w:val="20"/>
      <w:szCs w:val="20"/>
    </w:rPr>
  </w:style>
  <w:style w:type="paragraph" w:customStyle="1" w:styleId="g06j">
    <w:name w:val="g06j"/>
    <w:basedOn w:val="a"/>
    <w:pPr>
      <w:spacing w:before="75" w:beforeAutospacing="0" w:after="75" w:afterAutospacing="0"/>
      <w:ind w:firstLine="563"/>
      <w:jc w:val="both"/>
    </w:pPr>
    <w:rPr>
      <w:sz w:val="20"/>
      <w:szCs w:val="20"/>
    </w:rPr>
  </w:style>
  <w:style w:type="paragraph" w:customStyle="1" w:styleId="g16l">
    <w:name w:val="g16l"/>
    <w:basedOn w:val="a"/>
    <w:pPr>
      <w:spacing w:before="75" w:beforeAutospacing="0" w:after="75" w:afterAutospacing="0"/>
      <w:ind w:firstLine="563"/>
      <w:jc w:val="both"/>
    </w:pPr>
    <w:rPr>
      <w:sz w:val="20"/>
      <w:szCs w:val="20"/>
    </w:rPr>
  </w:style>
  <w:style w:type="paragraph" w:customStyle="1" w:styleId="g16c">
    <w:name w:val="g16c"/>
    <w:basedOn w:val="a"/>
    <w:pPr>
      <w:spacing w:before="75" w:beforeAutospacing="0" w:after="75" w:afterAutospacing="0"/>
      <w:ind w:firstLine="563"/>
      <w:jc w:val="both"/>
    </w:pPr>
    <w:rPr>
      <w:sz w:val="20"/>
      <w:szCs w:val="20"/>
    </w:rPr>
  </w:style>
  <w:style w:type="paragraph" w:customStyle="1" w:styleId="g16r">
    <w:name w:val="g16r"/>
    <w:basedOn w:val="a"/>
    <w:pPr>
      <w:spacing w:before="75" w:beforeAutospacing="0" w:after="75" w:afterAutospacing="0"/>
      <w:ind w:firstLine="563"/>
      <w:jc w:val="both"/>
    </w:pPr>
    <w:rPr>
      <w:sz w:val="20"/>
      <w:szCs w:val="20"/>
    </w:rPr>
  </w:style>
  <w:style w:type="paragraph" w:customStyle="1" w:styleId="g16j">
    <w:name w:val="g16j"/>
    <w:basedOn w:val="a"/>
    <w:pPr>
      <w:spacing w:before="75" w:beforeAutospacing="0" w:after="75" w:afterAutospacing="0"/>
      <w:ind w:firstLine="563"/>
      <w:jc w:val="both"/>
    </w:pPr>
    <w:rPr>
      <w:sz w:val="20"/>
      <w:szCs w:val="20"/>
    </w:rPr>
  </w:style>
  <w:style w:type="paragraph" w:customStyle="1" w:styleId="g26l">
    <w:name w:val="g26l"/>
    <w:basedOn w:val="a"/>
    <w:pPr>
      <w:spacing w:before="75" w:beforeAutospacing="0" w:after="75" w:afterAutospacing="0"/>
      <w:ind w:firstLine="563"/>
      <w:jc w:val="both"/>
    </w:pPr>
    <w:rPr>
      <w:sz w:val="20"/>
      <w:szCs w:val="20"/>
    </w:rPr>
  </w:style>
  <w:style w:type="paragraph" w:customStyle="1" w:styleId="g26c">
    <w:name w:val="g26c"/>
    <w:basedOn w:val="a"/>
    <w:pPr>
      <w:spacing w:before="75" w:beforeAutospacing="0" w:after="75" w:afterAutospacing="0"/>
      <w:ind w:firstLine="563"/>
      <w:jc w:val="both"/>
    </w:pPr>
    <w:rPr>
      <w:sz w:val="20"/>
      <w:szCs w:val="20"/>
    </w:rPr>
  </w:style>
  <w:style w:type="paragraph" w:customStyle="1" w:styleId="g26r">
    <w:name w:val="g26r"/>
    <w:basedOn w:val="a"/>
    <w:pPr>
      <w:spacing w:before="75" w:beforeAutospacing="0" w:after="75" w:afterAutospacing="0"/>
      <w:ind w:firstLine="563"/>
      <w:jc w:val="both"/>
    </w:pPr>
    <w:rPr>
      <w:sz w:val="20"/>
      <w:szCs w:val="20"/>
    </w:rPr>
  </w:style>
  <w:style w:type="paragraph" w:customStyle="1" w:styleId="g26j">
    <w:name w:val="g26j"/>
    <w:basedOn w:val="a"/>
    <w:pPr>
      <w:spacing w:before="75" w:beforeAutospacing="0" w:after="75" w:afterAutospacing="0"/>
      <w:ind w:firstLine="563"/>
      <w:jc w:val="both"/>
    </w:pPr>
    <w:rPr>
      <w:sz w:val="20"/>
      <w:szCs w:val="20"/>
    </w:rPr>
  </w:style>
  <w:style w:type="paragraph" w:customStyle="1" w:styleId="g36l">
    <w:name w:val="g36l"/>
    <w:basedOn w:val="a"/>
    <w:pPr>
      <w:spacing w:before="75" w:beforeAutospacing="0" w:after="75" w:afterAutospacing="0"/>
      <w:ind w:firstLine="563"/>
      <w:jc w:val="both"/>
    </w:pPr>
    <w:rPr>
      <w:sz w:val="20"/>
      <w:szCs w:val="20"/>
    </w:rPr>
  </w:style>
  <w:style w:type="paragraph" w:customStyle="1" w:styleId="g36c">
    <w:name w:val="g36c"/>
    <w:basedOn w:val="a"/>
    <w:pPr>
      <w:spacing w:before="75" w:beforeAutospacing="0" w:after="75" w:afterAutospacing="0"/>
      <w:ind w:firstLine="563"/>
      <w:jc w:val="both"/>
    </w:pPr>
    <w:rPr>
      <w:sz w:val="20"/>
      <w:szCs w:val="20"/>
    </w:rPr>
  </w:style>
  <w:style w:type="paragraph" w:customStyle="1" w:styleId="g36r">
    <w:name w:val="g36r"/>
    <w:basedOn w:val="a"/>
    <w:pPr>
      <w:spacing w:before="75" w:beforeAutospacing="0" w:after="75" w:afterAutospacing="0"/>
      <w:ind w:firstLine="563"/>
      <w:jc w:val="both"/>
    </w:pPr>
    <w:rPr>
      <w:sz w:val="20"/>
      <w:szCs w:val="20"/>
    </w:rPr>
  </w:style>
  <w:style w:type="paragraph" w:customStyle="1" w:styleId="g36j">
    <w:name w:val="g36j"/>
    <w:basedOn w:val="a"/>
    <w:pPr>
      <w:spacing w:before="75" w:beforeAutospacing="0" w:after="75" w:afterAutospacing="0"/>
      <w:ind w:firstLine="563"/>
      <w:jc w:val="both"/>
    </w:pPr>
    <w:rPr>
      <w:sz w:val="20"/>
      <w:szCs w:val="20"/>
    </w:rPr>
  </w:style>
  <w:style w:type="paragraph" w:customStyle="1" w:styleId="mark">
    <w:name w:val="mark"/>
    <w:basedOn w:val="a"/>
    <w:pPr>
      <w:spacing w:before="75" w:beforeAutospacing="0" w:after="75" w:afterAutospacing="0"/>
      <w:ind w:firstLine="563"/>
      <w:jc w:val="both"/>
    </w:pPr>
    <w:rPr>
      <w:i/>
      <w:iCs/>
    </w:rPr>
  </w:style>
  <w:style w:type="paragraph" w:customStyle="1" w:styleId="markx">
    <w:name w:val="markx"/>
    <w:basedOn w:val="a"/>
    <w:pPr>
      <w:spacing w:before="75" w:beforeAutospacing="0" w:after="75" w:afterAutospacing="0"/>
      <w:ind w:firstLine="563"/>
      <w:jc w:val="both"/>
    </w:pPr>
    <w:rPr>
      <w:i/>
      <w:iCs/>
    </w:rPr>
  </w:style>
  <w:style w:type="paragraph" w:customStyle="1" w:styleId="cmd">
    <w:name w:val="cmd"/>
    <w:basedOn w:val="a"/>
    <w:pPr>
      <w:spacing w:before="75" w:beforeAutospacing="0" w:after="75" w:afterAutospacing="0"/>
      <w:ind w:firstLine="563"/>
      <w:jc w:val="both"/>
    </w:pPr>
  </w:style>
  <w:style w:type="paragraph" w:customStyle="1" w:styleId="l1">
    <w:name w:val="l1"/>
    <w:basedOn w:val="a"/>
    <w:pPr>
      <w:spacing w:before="0" w:beforeAutospacing="0" w:after="0" w:afterAutospacing="0"/>
    </w:pPr>
  </w:style>
  <w:style w:type="paragraph" w:customStyle="1" w:styleId="c1">
    <w:name w:val="c1"/>
    <w:basedOn w:val="a"/>
    <w:pPr>
      <w:spacing w:before="0" w:beforeAutospacing="0" w:after="0" w:afterAutospacing="0"/>
      <w:jc w:val="center"/>
    </w:pPr>
  </w:style>
  <w:style w:type="paragraph" w:customStyle="1" w:styleId="e1">
    <w:name w:val="e1"/>
    <w:basedOn w:val="a"/>
    <w:pPr>
      <w:spacing w:before="0" w:beforeAutospacing="0" w:after="0" w:afterAutospacing="0"/>
      <w:jc w:val="center"/>
    </w:pPr>
  </w:style>
  <w:style w:type="paragraph" w:customStyle="1" w:styleId="r1">
    <w:name w:val="r1"/>
    <w:basedOn w:val="a"/>
    <w:pPr>
      <w:spacing w:before="0" w:beforeAutospacing="0" w:after="0" w:afterAutospacing="0"/>
      <w:jc w:val="right"/>
    </w:pPr>
  </w:style>
  <w:style w:type="paragraph" w:customStyle="1" w:styleId="j1">
    <w:name w:val="j1"/>
    <w:basedOn w:val="a"/>
    <w:pPr>
      <w:spacing w:before="0" w:beforeAutospacing="0" w:after="0" w:afterAutospacing="0"/>
      <w:jc w:val="both"/>
    </w:pPr>
  </w:style>
  <w:style w:type="paragraph" w:customStyle="1" w:styleId="p1">
    <w:name w:val="p1"/>
    <w:basedOn w:val="a"/>
    <w:pPr>
      <w:spacing w:before="0" w:beforeAutospacing="0" w:after="0" w:afterAutospacing="0"/>
      <w:ind w:firstLine="476"/>
      <w:jc w:val="both"/>
    </w:pPr>
  </w:style>
  <w:style w:type="paragraph" w:customStyle="1" w:styleId="n1">
    <w:name w:val="n1"/>
    <w:basedOn w:val="a"/>
    <w:pPr>
      <w:spacing w:before="0" w:beforeAutospacing="0" w:after="0" w:afterAutospacing="0"/>
      <w:ind w:firstLine="476"/>
      <w:jc w:val="both"/>
    </w:pPr>
    <w:rPr>
      <w:sz w:val="20"/>
      <w:szCs w:val="20"/>
    </w:rPr>
  </w:style>
  <w:style w:type="paragraph" w:customStyle="1" w:styleId="i1">
    <w:name w:val="i1"/>
    <w:basedOn w:val="a"/>
    <w:pPr>
      <w:spacing w:before="0" w:beforeAutospacing="0" w:after="0" w:afterAutospacing="0"/>
      <w:ind w:left="476"/>
    </w:pPr>
  </w:style>
  <w:style w:type="paragraph" w:customStyle="1" w:styleId="k1">
    <w:name w:val="k1"/>
    <w:basedOn w:val="a"/>
    <w:pPr>
      <w:spacing w:before="0" w:beforeAutospacing="0" w:after="0" w:afterAutospacing="0"/>
      <w:ind w:left="476"/>
      <w:jc w:val="both"/>
    </w:pPr>
  </w:style>
  <w:style w:type="paragraph" w:customStyle="1" w:styleId="h1">
    <w:name w:val="h1"/>
    <w:basedOn w:val="a"/>
    <w:pPr>
      <w:spacing w:before="0" w:beforeAutospacing="0" w:after="0" w:afterAutospacing="0"/>
      <w:ind w:left="1490" w:right="476" w:hanging="1014"/>
    </w:pPr>
    <w:rPr>
      <w:b/>
      <w:bCs/>
    </w:rPr>
  </w:style>
  <w:style w:type="paragraph" w:customStyle="1" w:styleId="t1">
    <w:name w:val="t1"/>
    <w:basedOn w:val="a"/>
    <w:pPr>
      <w:spacing w:before="0" w:beforeAutospacing="0" w:after="0" w:afterAutospacing="0"/>
      <w:ind w:left="476" w:right="476"/>
      <w:jc w:val="center"/>
    </w:pPr>
    <w:rPr>
      <w:b/>
      <w:bCs/>
    </w:rPr>
  </w:style>
  <w:style w:type="paragraph" w:customStyle="1" w:styleId="m1">
    <w:name w:val="m1"/>
    <w:basedOn w:val="a"/>
    <w:pPr>
      <w:spacing w:before="0" w:beforeAutospacing="0" w:after="0" w:afterAutospacing="0"/>
    </w:pPr>
    <w:rPr>
      <w:rFonts w:ascii="Courier New" w:hAnsi="Courier New" w:cs="Courier New"/>
      <w:sz w:val="20"/>
      <w:szCs w:val="20"/>
    </w:rPr>
  </w:style>
  <w:style w:type="paragraph" w:customStyle="1" w:styleId="l2">
    <w:name w:val="l2"/>
    <w:basedOn w:val="a"/>
    <w:pPr>
      <w:spacing w:before="0" w:beforeAutospacing="0" w:after="0" w:afterAutospacing="0"/>
    </w:pPr>
  </w:style>
  <w:style w:type="paragraph" w:customStyle="1" w:styleId="c2">
    <w:name w:val="c2"/>
    <w:basedOn w:val="a"/>
    <w:pPr>
      <w:spacing w:before="0" w:beforeAutospacing="0" w:after="0" w:afterAutospacing="0"/>
      <w:jc w:val="center"/>
    </w:pPr>
  </w:style>
  <w:style w:type="paragraph" w:customStyle="1" w:styleId="e2">
    <w:name w:val="e2"/>
    <w:basedOn w:val="a"/>
    <w:pPr>
      <w:spacing w:before="0" w:beforeAutospacing="0" w:after="0" w:afterAutospacing="0"/>
      <w:jc w:val="center"/>
    </w:pPr>
  </w:style>
  <w:style w:type="paragraph" w:customStyle="1" w:styleId="r2">
    <w:name w:val="r2"/>
    <w:basedOn w:val="a"/>
    <w:pPr>
      <w:spacing w:before="0" w:beforeAutospacing="0" w:after="0" w:afterAutospacing="0"/>
      <w:jc w:val="right"/>
    </w:pPr>
  </w:style>
  <w:style w:type="paragraph" w:customStyle="1" w:styleId="j2">
    <w:name w:val="j2"/>
    <w:basedOn w:val="a"/>
    <w:pPr>
      <w:spacing w:before="0" w:beforeAutospacing="0" w:after="0" w:afterAutospacing="0"/>
      <w:jc w:val="both"/>
    </w:pPr>
  </w:style>
  <w:style w:type="paragraph" w:customStyle="1" w:styleId="p2">
    <w:name w:val="p2"/>
    <w:basedOn w:val="a"/>
    <w:pPr>
      <w:spacing w:before="0" w:beforeAutospacing="0" w:after="0" w:afterAutospacing="0"/>
      <w:ind w:firstLine="476"/>
      <w:jc w:val="both"/>
    </w:pPr>
  </w:style>
  <w:style w:type="paragraph" w:customStyle="1" w:styleId="n2">
    <w:name w:val="n2"/>
    <w:basedOn w:val="a"/>
    <w:pPr>
      <w:spacing w:before="0" w:beforeAutospacing="0" w:after="0" w:afterAutospacing="0"/>
      <w:ind w:firstLine="476"/>
      <w:jc w:val="both"/>
    </w:pPr>
    <w:rPr>
      <w:sz w:val="20"/>
      <w:szCs w:val="20"/>
    </w:rPr>
  </w:style>
  <w:style w:type="paragraph" w:customStyle="1" w:styleId="i2">
    <w:name w:val="i2"/>
    <w:basedOn w:val="a"/>
    <w:pPr>
      <w:spacing w:before="0" w:beforeAutospacing="0" w:after="0" w:afterAutospacing="0"/>
      <w:ind w:left="476"/>
    </w:pPr>
  </w:style>
  <w:style w:type="paragraph" w:customStyle="1" w:styleId="k2">
    <w:name w:val="k2"/>
    <w:basedOn w:val="a"/>
    <w:pPr>
      <w:spacing w:before="0" w:beforeAutospacing="0" w:after="0" w:afterAutospacing="0"/>
      <w:ind w:left="476"/>
      <w:jc w:val="both"/>
    </w:pPr>
  </w:style>
  <w:style w:type="paragraph" w:customStyle="1" w:styleId="h2">
    <w:name w:val="h2"/>
    <w:basedOn w:val="a"/>
    <w:pPr>
      <w:spacing w:before="0" w:beforeAutospacing="0" w:after="0" w:afterAutospacing="0"/>
      <w:ind w:left="1490" w:right="476" w:hanging="1014"/>
    </w:pPr>
    <w:rPr>
      <w:b/>
      <w:bCs/>
    </w:rPr>
  </w:style>
  <w:style w:type="paragraph" w:customStyle="1" w:styleId="t2">
    <w:name w:val="t2"/>
    <w:basedOn w:val="a"/>
    <w:pPr>
      <w:spacing w:before="0" w:beforeAutospacing="0" w:after="0" w:afterAutospacing="0"/>
      <w:ind w:left="476" w:right="476"/>
      <w:jc w:val="center"/>
    </w:pPr>
    <w:rPr>
      <w:b/>
      <w:bCs/>
    </w:rPr>
  </w:style>
  <w:style w:type="paragraph" w:customStyle="1" w:styleId="m2">
    <w:name w:val="m2"/>
    <w:basedOn w:val="a"/>
    <w:pPr>
      <w:spacing w:before="0" w:beforeAutospacing="0" w:after="0" w:afterAutospacing="0"/>
    </w:pPr>
    <w:rPr>
      <w:rFonts w:ascii="Courier New" w:hAnsi="Courier New" w:cs="Courier New"/>
      <w:sz w:val="20"/>
      <w:szCs w:val="20"/>
    </w:rPr>
  </w:style>
  <w:style w:type="character" w:customStyle="1" w:styleId="markx1">
    <w:name w:val="markx1"/>
    <w:basedOn w:val="a0"/>
    <w:rPr>
      <w:b w:val="0"/>
      <w:bCs w:val="0"/>
      <w:i/>
      <w:iCs/>
      <w:strike w:val="0"/>
      <w:dstrike w:val="0"/>
      <w:u w:val="none"/>
      <w:effect w:val="none"/>
    </w:rPr>
  </w:style>
  <w:style w:type="character" w:customStyle="1" w:styleId="cmd1">
    <w:name w:val="cmd1"/>
    <w:basedOn w:val="a0"/>
    <w:rPr>
      <w:i w:val="0"/>
      <w:iCs w:val="0"/>
    </w:rPr>
  </w:style>
  <w:style w:type="character" w:customStyle="1" w:styleId="ed">
    <w:name w:val="ed"/>
    <w:basedOn w:val="a0"/>
  </w:style>
  <w:style w:type="character" w:customStyle="1" w:styleId="mark1">
    <w:name w:val="mark1"/>
    <w:basedOn w:val="a0"/>
    <w:rPr>
      <w:b w:val="0"/>
      <w:bCs w:val="0"/>
      <w:i/>
      <w:iCs/>
      <w:strike w:val="0"/>
      <w:dstrike w:val="0"/>
      <w:u w:val="none"/>
      <w:effect w:val="none"/>
    </w:rPr>
  </w:style>
  <w:style w:type="character" w:customStyle="1" w:styleId="w91">
    <w:name w:val="w91"/>
    <w:basedOn w:val="a0"/>
    <w:rPr>
      <w:b w:val="0"/>
      <w:bCs w:val="0"/>
      <w:i w:val="0"/>
      <w:iCs w:val="0"/>
      <w:strike w:val="0"/>
      <w:dstrike w:val="0"/>
      <w:sz w:val="24"/>
      <w:szCs w:val="24"/>
      <w:u w:val="none"/>
      <w:effect w:val="none"/>
      <w:vertAlign w:val="superscript"/>
    </w:rPr>
  </w:style>
  <w:style w:type="character" w:customStyle="1" w:styleId="edx">
    <w:name w:val="edx"/>
    <w:basedOn w:val="a0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9641835">
      <w:bodyDiv w:val="1"/>
      <w:marLeft w:val="15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8</Pages>
  <Words>9569</Words>
  <Characters>54547</Characters>
  <Application>Microsoft Office Word</Application>
  <DocSecurity>0</DocSecurity>
  <Lines>454</Lines>
  <Paragraphs>127</Paragraphs>
  <ScaleCrop>false</ScaleCrop>
  <Company>Reanimator Extreme Edition</Company>
  <LinksUpToDate>false</LinksUpToDate>
  <CharactersWithSpaces>63989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Complex</dc:title>
  <dc:creator>User</dc:creator>
  <cp:lastModifiedBy>User</cp:lastModifiedBy>
  <cp:revision>2</cp:revision>
  <dcterms:created xsi:type="dcterms:W3CDTF">2026-06-22T09:36:00Z</dcterms:created>
  <dcterms:modified xsi:type="dcterms:W3CDTF">2026-06-22T09:36:00Z</dcterms:modified>
</cp:coreProperties>
</file>