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371" w:rsidRPr="008B1371" w:rsidRDefault="00E60B33" w:rsidP="008B1371">
      <w:pPr>
        <w:pStyle w:val="1"/>
        <w:shd w:val="clear" w:color="auto" w:fill="FFFFFF"/>
        <w:spacing w:before="300" w:beforeAutospacing="0" w:after="150" w:afterAutospacing="0"/>
        <w:jc w:val="center"/>
        <w:rPr>
          <w:b w:val="0"/>
          <w:bCs w:val="0"/>
          <w:color w:val="555555"/>
          <w:sz w:val="28"/>
          <w:szCs w:val="28"/>
        </w:rPr>
      </w:pPr>
      <w:r w:rsidRPr="00A83E4F">
        <w:rPr>
          <w:rFonts w:ascii="Courier New" w:hAnsi="Courier New" w:cs="Courier New"/>
          <w:color w:val="000000"/>
          <w:sz w:val="24"/>
          <w:szCs w:val="24"/>
        </w:rPr>
        <w:br/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Форма подачи уведомлений </w:t>
      </w:r>
      <w:r w:rsidR="008B1371">
        <w:rPr>
          <w:b w:val="0"/>
          <w:bCs w:val="0"/>
          <w:color w:val="555555"/>
          <w:sz w:val="28"/>
          <w:szCs w:val="28"/>
        </w:rPr>
        <w:t xml:space="preserve">                                                                                                   </w:t>
      </w:r>
      <w:r w:rsidR="008B1371" w:rsidRPr="008B1371">
        <w:rPr>
          <w:b w:val="0"/>
          <w:bCs w:val="0"/>
          <w:color w:val="555555"/>
          <w:sz w:val="28"/>
          <w:szCs w:val="28"/>
        </w:rPr>
        <w:t>об отсутствии сделок, предусмотренных часть</w:t>
      </w:r>
      <w:proofErr w:type="gramStart"/>
      <w:r w:rsidR="008B1371" w:rsidRPr="008B1371">
        <w:rPr>
          <w:b w:val="0"/>
          <w:bCs w:val="0"/>
          <w:color w:val="555555"/>
          <w:sz w:val="28"/>
          <w:szCs w:val="28"/>
        </w:rPr>
        <w:t>1</w:t>
      </w:r>
      <w:proofErr w:type="gram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статьи 3 Федерального закона от 3 декабря 2012 года № 230-ФЗ “О контроле за соответствием расходов лиц, замещающих государственные должности, и иных лиц их доходами”, депутатами Совета сельского поселения </w:t>
      </w:r>
      <w:proofErr w:type="spellStart"/>
      <w:r w:rsidR="008B1371" w:rsidRPr="008B1371">
        <w:rPr>
          <w:b w:val="0"/>
          <w:bCs w:val="0"/>
          <w:color w:val="555555"/>
          <w:sz w:val="28"/>
          <w:szCs w:val="28"/>
        </w:rPr>
        <w:t>Кандринский</w:t>
      </w:r>
      <w:proofErr w:type="spell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сельсовет муниципального района </w:t>
      </w:r>
      <w:proofErr w:type="spellStart"/>
      <w:r w:rsidR="008B1371" w:rsidRPr="008B1371">
        <w:rPr>
          <w:b w:val="0"/>
          <w:bCs w:val="0"/>
          <w:color w:val="555555"/>
          <w:sz w:val="28"/>
          <w:szCs w:val="28"/>
        </w:rPr>
        <w:t>Туймазинский</w:t>
      </w:r>
      <w:proofErr w:type="spell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район Республики Башкортостан, осуществляющие свои полномочия на непостоянн</w:t>
      </w:r>
      <w:r w:rsidR="00EC5DAB">
        <w:rPr>
          <w:b w:val="0"/>
          <w:bCs w:val="0"/>
          <w:color w:val="555555"/>
          <w:sz w:val="28"/>
          <w:szCs w:val="28"/>
        </w:rPr>
        <w:t>ой основе, за период с 01.01.2020</w:t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 года по 31.12.20</w:t>
      </w:r>
      <w:r w:rsidR="00EC5DAB">
        <w:rPr>
          <w:b w:val="0"/>
          <w:bCs w:val="0"/>
          <w:color w:val="555555"/>
          <w:sz w:val="28"/>
          <w:szCs w:val="28"/>
        </w:rPr>
        <w:t>20</w:t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 год</w:t>
      </w:r>
    </w:p>
    <w:tbl>
      <w:tblPr>
        <w:tblStyle w:val="a7"/>
        <w:tblW w:w="0" w:type="auto"/>
        <w:tblLook w:val="04A0"/>
      </w:tblPr>
      <w:tblGrid>
        <w:gridCol w:w="541"/>
        <w:gridCol w:w="2294"/>
        <w:gridCol w:w="1713"/>
        <w:gridCol w:w="5023"/>
      </w:tblGrid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16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инициалы</w:t>
            </w:r>
          </w:p>
        </w:tc>
        <w:tc>
          <w:tcPr>
            <w:tcW w:w="1729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5152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об осуществлении в период с 01.01.2019 года по 31.12.2019 год сделок, предусмотренных часть</w:t>
            </w:r>
            <w:proofErr w:type="gramStart"/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статьи 3 Федерального закона от 3 декабря 2012 года № 230-ФЗ "О контроле за соответствием расходов лиц, замещающих государственные должности, и иных лиц их доходами"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Камалетдинова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Рифгатовна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 w:rsidP="002C0488">
            <w:pPr>
              <w:spacing w:before="100" w:beforeAutospacing="1" w:after="100" w:afterAutospacing="1" w:line="336" w:lineRule="atLeast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Шамсуллина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Илмира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Акрамовна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Флюза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Фавизовна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Ихсанов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Анис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Мухаррамович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Шарифуллина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Наиля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Миргасимовна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Гайсаров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Ранис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Рустамович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Рустам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Хакимович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Лучкова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Резеда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Рамизовна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Галеев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Назиль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Муллаянович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Хусаинова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Ляйсян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Мухлисовна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</w:tbl>
    <w:p w:rsidR="004379A6" w:rsidRDefault="004379A6" w:rsidP="00DB114E"/>
    <w:sectPr w:rsidR="004379A6" w:rsidSect="008B13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33"/>
    <w:rsid w:val="002C0488"/>
    <w:rsid w:val="004379A6"/>
    <w:rsid w:val="00481B71"/>
    <w:rsid w:val="006A6F6C"/>
    <w:rsid w:val="006B076F"/>
    <w:rsid w:val="00895EFD"/>
    <w:rsid w:val="008B1371"/>
    <w:rsid w:val="00911A30"/>
    <w:rsid w:val="009546DA"/>
    <w:rsid w:val="009F729E"/>
    <w:rsid w:val="00A83E4F"/>
    <w:rsid w:val="00A92E35"/>
    <w:rsid w:val="00B17C37"/>
    <w:rsid w:val="00DB114E"/>
    <w:rsid w:val="00E60B33"/>
    <w:rsid w:val="00EC5DAB"/>
    <w:rsid w:val="00ED40B9"/>
    <w:rsid w:val="00F76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FD"/>
  </w:style>
  <w:style w:type="paragraph" w:styleId="1">
    <w:name w:val="heading 1"/>
    <w:basedOn w:val="a"/>
    <w:link w:val="10"/>
    <w:uiPriority w:val="9"/>
    <w:qFormat/>
    <w:rsid w:val="00E60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60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B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E60B3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60B33"/>
    <w:rPr>
      <w:color w:val="0000FF"/>
      <w:u w:val="single"/>
    </w:rPr>
  </w:style>
  <w:style w:type="character" w:customStyle="1" w:styleId="nobr">
    <w:name w:val="nobr"/>
    <w:basedOn w:val="a0"/>
    <w:rsid w:val="00E60B33"/>
  </w:style>
  <w:style w:type="paragraph" w:customStyle="1" w:styleId="sfst">
    <w:name w:val="sfst"/>
    <w:basedOn w:val="a"/>
    <w:rsid w:val="00E60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6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B3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B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B13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767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9188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0461">
              <w:marLeft w:val="-180"/>
              <w:marRight w:val="-180"/>
              <w:marTop w:val="45"/>
              <w:marBottom w:val="240"/>
              <w:divBdr>
                <w:top w:val="dotted" w:sz="24" w:space="2" w:color="F1F1E7"/>
                <w:left w:val="dotted" w:sz="24" w:space="6" w:color="F1F1E7"/>
                <w:bottom w:val="dotted" w:sz="24" w:space="3" w:color="F1F1E7"/>
                <w:right w:val="dotted" w:sz="24" w:space="0" w:color="F1F1E7"/>
              </w:divBdr>
              <w:divsChild>
                <w:div w:id="128060166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97153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1831">
                  <w:marLeft w:val="0"/>
                  <w:marRight w:val="0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4582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3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1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2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18069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9201">
              <w:marLeft w:val="-180"/>
              <w:marRight w:val="-180"/>
              <w:marTop w:val="45"/>
              <w:marBottom w:val="240"/>
              <w:divBdr>
                <w:top w:val="dotted" w:sz="24" w:space="2" w:color="F1F1E7"/>
                <w:left w:val="dotted" w:sz="24" w:space="6" w:color="F1F1E7"/>
                <w:bottom w:val="dotted" w:sz="24" w:space="3" w:color="F1F1E7"/>
                <w:right w:val="dotted" w:sz="24" w:space="0" w:color="F1F1E7"/>
              </w:divBdr>
              <w:divsChild>
                <w:div w:id="41918205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313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21812">
                  <w:marLeft w:val="0"/>
                  <w:marRight w:val="0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565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1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13</cp:revision>
  <cp:lastPrinted>2020-08-04T04:15:00Z</cp:lastPrinted>
  <dcterms:created xsi:type="dcterms:W3CDTF">2020-07-30T05:52:00Z</dcterms:created>
  <dcterms:modified xsi:type="dcterms:W3CDTF">2021-05-14T09:55:00Z</dcterms:modified>
</cp:coreProperties>
</file>